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0E" w:rsidRPr="004D2AA0" w:rsidRDefault="0010060E" w:rsidP="00CF1361">
      <w:pPr>
        <w:spacing w:before="120" w:after="120" w:line="240" w:lineRule="auto"/>
        <w:rPr>
          <w:b/>
          <w:sz w:val="28"/>
          <w:szCs w:val="28"/>
        </w:rPr>
      </w:pPr>
      <w:r w:rsidRPr="004D2AA0">
        <w:rPr>
          <w:b/>
          <w:sz w:val="28"/>
          <w:szCs w:val="28"/>
        </w:rPr>
        <w:t>Проект Финансово-экономического обоснования размера членского взноса в ДНТСН "Приморский" на 202</w:t>
      </w:r>
      <w:r w:rsidR="00F13D24" w:rsidRPr="004D2AA0">
        <w:rPr>
          <w:b/>
          <w:sz w:val="28"/>
          <w:szCs w:val="28"/>
        </w:rPr>
        <w:t>5</w:t>
      </w:r>
      <w:r w:rsidRPr="004D2AA0">
        <w:rPr>
          <w:b/>
          <w:sz w:val="28"/>
          <w:szCs w:val="28"/>
        </w:rPr>
        <w:t xml:space="preserve"> год</w:t>
      </w:r>
    </w:p>
    <w:p w:rsidR="00CF1361" w:rsidRPr="004D2AA0" w:rsidRDefault="00CF1361" w:rsidP="00CF1361">
      <w:pPr>
        <w:spacing w:after="360" w:line="240" w:lineRule="auto"/>
        <w:jc w:val="center"/>
        <w:rPr>
          <w:szCs w:val="24"/>
        </w:rPr>
      </w:pPr>
      <w:r w:rsidRPr="004D2AA0">
        <w:rPr>
          <w:szCs w:val="24"/>
        </w:rPr>
        <w:t>(Утвержден решением правления от 0</w:t>
      </w:r>
      <w:r w:rsidR="00F13D24" w:rsidRPr="004D2AA0">
        <w:rPr>
          <w:szCs w:val="24"/>
        </w:rPr>
        <w:t>3</w:t>
      </w:r>
      <w:r w:rsidRPr="004D2AA0">
        <w:rPr>
          <w:szCs w:val="24"/>
        </w:rPr>
        <w:t xml:space="preserve"> мая 202</w:t>
      </w:r>
      <w:r w:rsidR="00F13D24" w:rsidRPr="004D2AA0">
        <w:rPr>
          <w:szCs w:val="24"/>
        </w:rPr>
        <w:t>5</w:t>
      </w:r>
      <w:r w:rsidRPr="004D2AA0">
        <w:rPr>
          <w:szCs w:val="24"/>
        </w:rPr>
        <w:t xml:space="preserve"> г., протокол № 0</w:t>
      </w:r>
      <w:r w:rsidR="00F13D24" w:rsidRPr="004D2AA0">
        <w:rPr>
          <w:szCs w:val="24"/>
        </w:rPr>
        <w:t>5</w:t>
      </w:r>
      <w:r w:rsidRPr="004D2AA0">
        <w:rPr>
          <w:szCs w:val="24"/>
        </w:rPr>
        <w:t>/24)</w:t>
      </w:r>
    </w:p>
    <w:p w:rsidR="0010060E" w:rsidRPr="004D2AA0" w:rsidRDefault="0010060E" w:rsidP="00591B14">
      <w:pPr>
        <w:shd w:val="clear" w:color="auto" w:fill="FFFFFF"/>
        <w:spacing w:before="360" w:after="120" w:line="232" w:lineRule="atLeast"/>
        <w:rPr>
          <w:szCs w:val="24"/>
        </w:rPr>
      </w:pPr>
      <w:r w:rsidRPr="004D2AA0">
        <w:rPr>
          <w:rStyle w:val="FontStyle52"/>
          <w:sz w:val="24"/>
          <w:szCs w:val="24"/>
        </w:rPr>
        <w:tab/>
      </w:r>
      <w:r w:rsidRPr="004D2AA0">
        <w:t>Настоящее Финансово-экономическое обоснование является неотъемлемой частью проекта приходно-расходной сметы ДНТСН «Приморский» на 202</w:t>
      </w:r>
      <w:r w:rsidR="00F13D24" w:rsidRPr="004D2AA0">
        <w:t>5</w:t>
      </w:r>
      <w:r w:rsidRPr="004D2AA0">
        <w:t xml:space="preserve"> год, подготовлено в соответствии с п.8 ст.14, пп.22 п.1 ст.17 </w:t>
      </w:r>
      <w:r w:rsidRPr="004D2AA0">
        <w:rPr>
          <w:szCs w:val="24"/>
        </w:rPr>
        <w:t>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от 29.07.2017 N 217-ФЗ</w:t>
      </w:r>
    </w:p>
    <w:p w:rsidR="0010060E" w:rsidRPr="004D2AA0" w:rsidRDefault="0010060E" w:rsidP="0010060E">
      <w:pPr>
        <w:shd w:val="clear" w:color="auto" w:fill="FFFFFF"/>
        <w:spacing w:before="240" w:after="120" w:line="23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D2AA0">
        <w:rPr>
          <w:b/>
          <w:szCs w:val="24"/>
        </w:rPr>
        <w:tab/>
      </w:r>
      <w:r w:rsidRPr="004D2AA0">
        <w:rPr>
          <w:szCs w:val="24"/>
        </w:rPr>
        <w:t>Размер членского взноса в ДНТСН "Приморский" определяется расходами, связанными:</w:t>
      </w:r>
    </w:p>
    <w:p w:rsidR="0010060E" w:rsidRPr="004D2AA0" w:rsidRDefault="0010060E" w:rsidP="0010060E">
      <w:pPr>
        <w:shd w:val="clear" w:color="auto" w:fill="FFFFFF"/>
        <w:spacing w:before="120" w:after="120" w:line="232" w:lineRule="atLeast"/>
        <w:ind w:firstLine="539"/>
        <w:rPr>
          <w:szCs w:val="24"/>
        </w:rPr>
      </w:pPr>
      <w:bookmarkStart w:id="0" w:name="dst100148"/>
      <w:bookmarkEnd w:id="0"/>
      <w:r w:rsidRPr="004D2AA0">
        <w:rPr>
          <w:szCs w:val="24"/>
        </w:rPr>
        <w:tab/>
        <w:t>1) с содержанием имущества общего пользования товарищества, в том числе уплатой арендных платежей за данное имущество;</w:t>
      </w:r>
    </w:p>
    <w:p w:rsidR="0010060E" w:rsidRPr="004D2AA0" w:rsidRDefault="0010060E" w:rsidP="0010060E">
      <w:pPr>
        <w:shd w:val="clear" w:color="auto" w:fill="FFFFFF"/>
        <w:spacing w:before="120" w:after="120" w:line="232" w:lineRule="atLeast"/>
        <w:rPr>
          <w:szCs w:val="24"/>
        </w:rPr>
      </w:pPr>
      <w:bookmarkStart w:id="1" w:name="dst100149"/>
      <w:bookmarkEnd w:id="1"/>
      <w:r w:rsidRPr="004D2AA0">
        <w:rPr>
          <w:szCs w:val="24"/>
        </w:rPr>
        <w:tab/>
        <w:t>2) с осуществлением расчетов с организациями, осуществляющими снабжение тепловой и электрической энергией, водой, газом, водоотведение на основании договоров, заключенных с этими организациями;</w:t>
      </w:r>
    </w:p>
    <w:p w:rsidR="0010060E" w:rsidRPr="004D2AA0" w:rsidRDefault="0010060E" w:rsidP="0010060E">
      <w:pPr>
        <w:shd w:val="clear" w:color="auto" w:fill="FFFFFF"/>
        <w:spacing w:before="120" w:after="120" w:line="232" w:lineRule="atLeast"/>
        <w:rPr>
          <w:szCs w:val="24"/>
        </w:rPr>
      </w:pPr>
      <w:bookmarkStart w:id="2" w:name="dst100150"/>
      <w:bookmarkEnd w:id="2"/>
      <w:r w:rsidRPr="004D2AA0">
        <w:rPr>
          <w:szCs w:val="24"/>
        </w:rPr>
        <w:tab/>
        <w:t>3) с осуществлением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</w:t>
      </w:r>
    </w:p>
    <w:p w:rsidR="0010060E" w:rsidRPr="004D2AA0" w:rsidRDefault="0010060E" w:rsidP="0010060E">
      <w:pPr>
        <w:shd w:val="clear" w:color="auto" w:fill="FFFFFF"/>
        <w:spacing w:before="120" w:after="120" w:line="232" w:lineRule="atLeast"/>
        <w:rPr>
          <w:szCs w:val="24"/>
        </w:rPr>
      </w:pPr>
      <w:bookmarkStart w:id="3" w:name="dst100151"/>
      <w:bookmarkEnd w:id="3"/>
      <w:r w:rsidRPr="004D2AA0">
        <w:rPr>
          <w:szCs w:val="24"/>
        </w:rPr>
        <w:tab/>
        <w:t>4) с благоустройством земельных участков общего назначения;</w:t>
      </w:r>
    </w:p>
    <w:p w:rsidR="009B2B65" w:rsidRPr="004D2AA0" w:rsidRDefault="0010060E" w:rsidP="0010060E">
      <w:pPr>
        <w:shd w:val="clear" w:color="auto" w:fill="FFFFFF"/>
        <w:spacing w:before="120" w:after="120" w:line="232" w:lineRule="atLeast"/>
        <w:rPr>
          <w:szCs w:val="24"/>
        </w:rPr>
      </w:pPr>
      <w:bookmarkStart w:id="4" w:name="dst100152"/>
      <w:bookmarkEnd w:id="4"/>
      <w:r w:rsidRPr="004D2AA0">
        <w:rPr>
          <w:szCs w:val="24"/>
        </w:rPr>
        <w:tab/>
        <w:t xml:space="preserve">5) </w:t>
      </w:r>
      <w:bookmarkStart w:id="5" w:name="dst100153"/>
      <w:bookmarkEnd w:id="5"/>
      <w:r w:rsidR="009B2B65" w:rsidRPr="004D2AA0">
        <w:rPr>
          <w:color w:val="000000"/>
          <w:shd w:val="clear" w:color="auto" w:fill="FFFFFF"/>
        </w:rPr>
        <w:t>с охраной территории садоводства и обеспечением в границах такой территории пожарной безопасности;</w:t>
      </w:r>
      <w:r w:rsidRPr="004D2AA0">
        <w:rPr>
          <w:szCs w:val="24"/>
        </w:rPr>
        <w:tab/>
      </w:r>
      <w:bookmarkStart w:id="6" w:name="dst100154"/>
      <w:bookmarkEnd w:id="6"/>
    </w:p>
    <w:p w:rsidR="0010060E" w:rsidRPr="004D2AA0" w:rsidRDefault="009B2B65" w:rsidP="0010060E">
      <w:pPr>
        <w:shd w:val="clear" w:color="auto" w:fill="FFFFFF"/>
        <w:spacing w:before="120" w:after="120" w:line="232" w:lineRule="atLeast"/>
        <w:rPr>
          <w:szCs w:val="24"/>
        </w:rPr>
      </w:pPr>
      <w:r w:rsidRPr="004D2AA0">
        <w:rPr>
          <w:szCs w:val="24"/>
        </w:rPr>
        <w:tab/>
      </w:r>
      <w:r w:rsidR="0010060E" w:rsidRPr="004D2AA0">
        <w:rPr>
          <w:szCs w:val="24"/>
        </w:rPr>
        <w:t>6) с выплатой заработной платы лицам, с которыми товариществом заключены трудовые договоры;</w:t>
      </w:r>
    </w:p>
    <w:p w:rsidR="0010060E" w:rsidRPr="004D2AA0" w:rsidRDefault="0010060E" w:rsidP="0010060E">
      <w:pPr>
        <w:shd w:val="clear" w:color="auto" w:fill="FFFFFF"/>
        <w:spacing w:before="120" w:after="120" w:line="232" w:lineRule="atLeast"/>
        <w:rPr>
          <w:szCs w:val="24"/>
        </w:rPr>
      </w:pPr>
      <w:bookmarkStart w:id="7" w:name="dst100155"/>
      <w:bookmarkEnd w:id="7"/>
      <w:r w:rsidRPr="004D2AA0">
        <w:rPr>
          <w:szCs w:val="24"/>
        </w:rPr>
        <w:tab/>
        <w:t>7) с организацией и проведением общих собраний членов товарищества, выполнением решений этих собраний;</w:t>
      </w:r>
    </w:p>
    <w:p w:rsidR="0010060E" w:rsidRPr="004D2AA0" w:rsidRDefault="0010060E" w:rsidP="0010060E">
      <w:pPr>
        <w:shd w:val="clear" w:color="auto" w:fill="FFFFFF"/>
        <w:spacing w:before="120" w:after="120" w:line="232" w:lineRule="atLeast"/>
        <w:rPr>
          <w:szCs w:val="24"/>
        </w:rPr>
      </w:pPr>
      <w:bookmarkStart w:id="8" w:name="dst100156"/>
      <w:bookmarkEnd w:id="8"/>
      <w:r w:rsidRPr="004D2AA0">
        <w:rPr>
          <w:szCs w:val="24"/>
        </w:rPr>
        <w:tab/>
        <w:t>8) с уплатой налогов и сборов, связанных с деятельностью товарищества, в соответствии с законодательством о налогах и сборах.</w:t>
      </w:r>
    </w:p>
    <w:p w:rsidR="0010060E" w:rsidRPr="004D2AA0" w:rsidRDefault="0010060E" w:rsidP="0010060E">
      <w:pPr>
        <w:shd w:val="clear" w:color="auto" w:fill="FFFFFF"/>
        <w:spacing w:before="240" w:after="120" w:line="232" w:lineRule="atLeast"/>
        <w:rPr>
          <w:szCs w:val="24"/>
        </w:rPr>
      </w:pPr>
      <w:r w:rsidRPr="004D2AA0">
        <w:rPr>
          <w:szCs w:val="24"/>
        </w:rPr>
        <w:tab/>
      </w:r>
      <w:r w:rsidR="009A34B1" w:rsidRPr="004D2AA0">
        <w:rPr>
          <w:szCs w:val="24"/>
        </w:rPr>
        <w:t>Р</w:t>
      </w:r>
      <w:r w:rsidR="009A34B1" w:rsidRPr="004D2AA0">
        <w:rPr>
          <w:color w:val="000000"/>
          <w:shd w:val="clear" w:color="auto" w:fill="FFFFFF"/>
        </w:rPr>
        <w:t>азмер членского взноса может отличаться для отдельных членов товарищества, если это обусловлено различным объемом использования имущества общего пользования в зависимости от размера садового земельного участка и (или) суммарного размера площади объектов недвижимого имущества, расположенных на таком земельном участке, или размера доли в праве общей долевой собственности на такой земельный участок и (или) расположенные на нем объекты недвижимого имущества.</w:t>
      </w:r>
    </w:p>
    <w:p w:rsidR="00591B14" w:rsidRPr="004D2AA0" w:rsidRDefault="00591B14" w:rsidP="0010060E">
      <w:pPr>
        <w:shd w:val="clear" w:color="auto" w:fill="FFFFFF"/>
        <w:spacing w:before="240" w:after="120" w:line="232" w:lineRule="atLeast"/>
        <w:rPr>
          <w:szCs w:val="24"/>
        </w:rPr>
      </w:pPr>
      <w:r w:rsidRPr="004D2AA0">
        <w:rPr>
          <w:szCs w:val="24"/>
        </w:rPr>
        <w:tab/>
      </w:r>
      <w:r w:rsidRPr="004D2AA0">
        <w:rPr>
          <w:color w:val="000000"/>
          <w:shd w:val="clear" w:color="auto" w:fill="FFFFFF"/>
        </w:rPr>
        <w:t>Суммарный ежегодный размер платы для лиц, ведущих садоводство на садовых земельных участках, расположенных в границах территории садоводства, без участия в товариществе, устанавливается в размере, равном суммарному ежегодному размеру целевых и членских взносов члена товарищества, рассчитанных в соответствии с Федеральным законом </w:t>
      </w:r>
      <w:r w:rsidRPr="004D2AA0">
        <w:rPr>
          <w:szCs w:val="24"/>
        </w:rPr>
        <w:t>от 29.07.2017 N 217-ФЗ</w:t>
      </w:r>
      <w:r w:rsidRPr="004D2AA0">
        <w:rPr>
          <w:color w:val="000000"/>
          <w:shd w:val="clear" w:color="auto" w:fill="FFFFFF"/>
        </w:rPr>
        <w:t xml:space="preserve"> и уставом товарищества.</w:t>
      </w:r>
    </w:p>
    <w:p w:rsidR="0010060E" w:rsidRPr="004D2AA0" w:rsidRDefault="0010060E" w:rsidP="0010060E">
      <w:pPr>
        <w:shd w:val="clear" w:color="auto" w:fill="FFFFFF"/>
        <w:spacing w:before="240" w:after="120" w:line="232" w:lineRule="atLeast"/>
        <w:rPr>
          <w:szCs w:val="24"/>
        </w:rPr>
      </w:pPr>
      <w:r w:rsidRPr="004D2AA0">
        <w:rPr>
          <w:szCs w:val="24"/>
        </w:rPr>
        <w:tab/>
        <w:t>Размер членского взноса обосновывается следующими планируемыми доходами и расходами  ДНТСН "Приморский" в 202</w:t>
      </w:r>
      <w:r w:rsidR="00F13D24" w:rsidRPr="004D2AA0">
        <w:rPr>
          <w:szCs w:val="24"/>
        </w:rPr>
        <w:t>5</w:t>
      </w:r>
      <w:r w:rsidRPr="004D2AA0">
        <w:rPr>
          <w:szCs w:val="24"/>
        </w:rPr>
        <w:t xml:space="preserve"> г.:</w:t>
      </w:r>
    </w:p>
    <w:p w:rsidR="0010060E" w:rsidRPr="004D2AA0" w:rsidRDefault="0010060E" w:rsidP="007022CF">
      <w:pPr>
        <w:spacing w:before="120" w:after="360" w:line="240" w:lineRule="auto"/>
        <w:rPr>
          <w:b/>
          <w:sz w:val="28"/>
          <w:szCs w:val="28"/>
        </w:rPr>
      </w:pPr>
    </w:p>
    <w:tbl>
      <w:tblPr>
        <w:tblStyle w:val="a3"/>
        <w:tblW w:w="4927" w:type="pct"/>
        <w:tblLook w:val="0600"/>
      </w:tblPr>
      <w:tblGrid>
        <w:gridCol w:w="562"/>
        <w:gridCol w:w="4083"/>
        <w:gridCol w:w="2266"/>
        <w:gridCol w:w="7938"/>
      </w:tblGrid>
      <w:tr w:rsidR="002D0C40" w:rsidRPr="004D2AA0" w:rsidTr="005E5C47">
        <w:trPr>
          <w:trHeight w:val="736"/>
        </w:trPr>
        <w:tc>
          <w:tcPr>
            <w:tcW w:w="5000" w:type="pct"/>
            <w:gridSpan w:val="4"/>
            <w:tcBorders>
              <w:bottom w:val="single" w:sz="4" w:space="0" w:color="000000" w:themeColor="text1"/>
            </w:tcBorders>
            <w:vAlign w:val="center"/>
          </w:tcPr>
          <w:p w:rsidR="002D0C40" w:rsidRPr="004D2AA0" w:rsidRDefault="00591B14" w:rsidP="001C4CEF">
            <w:pPr>
              <w:spacing w:line="240" w:lineRule="auto"/>
              <w:jc w:val="center"/>
              <w:rPr>
                <w:b/>
              </w:rPr>
            </w:pPr>
            <w:r w:rsidRPr="004D2AA0">
              <w:rPr>
                <w:b/>
              </w:rPr>
              <w:lastRenderedPageBreak/>
              <w:t>ДОХОД</w:t>
            </w:r>
          </w:p>
        </w:tc>
      </w:tr>
      <w:tr w:rsidR="0083486A" w:rsidRPr="004D2AA0" w:rsidTr="005E5C47">
        <w:trPr>
          <w:trHeight w:val="510"/>
        </w:trPr>
        <w:tc>
          <w:tcPr>
            <w:tcW w:w="189" w:type="pct"/>
            <w:tcBorders>
              <w:bottom w:val="single" w:sz="4" w:space="0" w:color="000000" w:themeColor="text1"/>
            </w:tcBorders>
            <w:vAlign w:val="center"/>
          </w:tcPr>
          <w:p w:rsidR="0083486A" w:rsidRPr="004D2AA0" w:rsidRDefault="0083486A" w:rsidP="00FF728E">
            <w:pPr>
              <w:spacing w:line="240" w:lineRule="auto"/>
              <w:ind w:firstLine="0"/>
            </w:pPr>
            <w:r w:rsidRPr="004D2AA0">
              <w:t>№  п/п</w:t>
            </w:r>
          </w:p>
        </w:tc>
        <w:tc>
          <w:tcPr>
            <w:tcW w:w="1375" w:type="pct"/>
            <w:vAlign w:val="center"/>
          </w:tcPr>
          <w:p w:rsidR="0083486A" w:rsidRPr="004D2AA0" w:rsidRDefault="0083486A" w:rsidP="00FF728E">
            <w:pPr>
              <w:spacing w:line="240" w:lineRule="auto"/>
              <w:ind w:firstLine="0"/>
              <w:jc w:val="center"/>
              <w:rPr>
                <w:b/>
              </w:rPr>
            </w:pPr>
            <w:r w:rsidRPr="004D2AA0">
              <w:rPr>
                <w:b/>
              </w:rPr>
              <w:t>Статья</w:t>
            </w:r>
          </w:p>
        </w:tc>
        <w:tc>
          <w:tcPr>
            <w:tcW w:w="763" w:type="pct"/>
            <w:vAlign w:val="center"/>
          </w:tcPr>
          <w:p w:rsidR="0083486A" w:rsidRPr="004D2AA0" w:rsidRDefault="0083486A" w:rsidP="00591B14">
            <w:pPr>
              <w:spacing w:line="240" w:lineRule="auto"/>
              <w:ind w:firstLine="0"/>
              <w:jc w:val="center"/>
              <w:rPr>
                <w:b/>
              </w:rPr>
            </w:pPr>
            <w:r w:rsidRPr="004D2AA0">
              <w:rPr>
                <w:b/>
              </w:rPr>
              <w:t>Сумма, руб.</w:t>
            </w:r>
          </w:p>
          <w:p w:rsidR="00662D7C" w:rsidRPr="004D2AA0" w:rsidRDefault="00662D7C" w:rsidP="00591B14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673" w:type="pct"/>
            <w:vAlign w:val="center"/>
          </w:tcPr>
          <w:p w:rsidR="0083486A" w:rsidRPr="004D2AA0" w:rsidRDefault="0083486A" w:rsidP="00FF728E">
            <w:pPr>
              <w:spacing w:line="240" w:lineRule="auto"/>
              <w:ind w:firstLine="0"/>
              <w:jc w:val="center"/>
              <w:rPr>
                <w:b/>
              </w:rPr>
            </w:pPr>
            <w:r w:rsidRPr="004D2AA0">
              <w:rPr>
                <w:b/>
              </w:rPr>
              <w:t>Пояснения</w:t>
            </w:r>
          </w:p>
        </w:tc>
      </w:tr>
      <w:tr w:rsidR="0083486A" w:rsidRPr="004D2AA0" w:rsidTr="005E5C47">
        <w:trPr>
          <w:trHeight w:val="1138"/>
        </w:trPr>
        <w:tc>
          <w:tcPr>
            <w:tcW w:w="189" w:type="pct"/>
            <w:vAlign w:val="center"/>
          </w:tcPr>
          <w:p w:rsidR="0083486A" w:rsidRPr="004D2AA0" w:rsidRDefault="0083486A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75" w:type="pct"/>
            <w:vAlign w:val="center"/>
          </w:tcPr>
          <w:p w:rsidR="0083486A" w:rsidRPr="004D2AA0" w:rsidRDefault="0083486A" w:rsidP="00044B7B">
            <w:pPr>
              <w:spacing w:line="240" w:lineRule="auto"/>
              <w:ind w:firstLine="0"/>
            </w:pPr>
            <w:r w:rsidRPr="004D2AA0">
              <w:t xml:space="preserve">Остаток </w:t>
            </w:r>
            <w:r w:rsidR="00B56C6D" w:rsidRPr="004D2AA0">
              <w:t>суммы собранных членских взносов</w:t>
            </w:r>
            <w:r w:rsidRPr="004D2AA0">
              <w:t xml:space="preserve"> за 202</w:t>
            </w:r>
            <w:r w:rsidR="00044B7B" w:rsidRPr="004D2AA0">
              <w:t>4</w:t>
            </w:r>
            <w:r w:rsidRPr="004D2AA0">
              <w:t xml:space="preserve"> г. на 01.01.202</w:t>
            </w:r>
            <w:r w:rsidR="00044B7B" w:rsidRPr="004D2AA0">
              <w:t>5</w:t>
            </w:r>
            <w:r w:rsidRPr="004D2AA0">
              <w:t xml:space="preserve"> г.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83486A" w:rsidRPr="004D2AA0" w:rsidRDefault="00044B7B" w:rsidP="00814DB3">
            <w:pPr>
              <w:spacing w:line="240" w:lineRule="auto"/>
              <w:ind w:firstLine="0"/>
              <w:jc w:val="center"/>
              <w:rPr>
                <w:b/>
              </w:rPr>
            </w:pPr>
            <w:r w:rsidRPr="004D2AA0">
              <w:rPr>
                <w:b/>
              </w:rPr>
              <w:t>1811585,16</w:t>
            </w:r>
          </w:p>
        </w:tc>
        <w:tc>
          <w:tcPr>
            <w:tcW w:w="2673" w:type="pct"/>
            <w:tcBorders>
              <w:bottom w:val="single" w:sz="4" w:space="0" w:color="auto"/>
            </w:tcBorders>
            <w:vAlign w:val="center"/>
          </w:tcPr>
          <w:p w:rsidR="00C92281" w:rsidRPr="004D2AA0" w:rsidRDefault="0068562A" w:rsidP="00C92281">
            <w:pPr>
              <w:spacing w:line="276" w:lineRule="auto"/>
              <w:ind w:firstLine="0"/>
              <w:rPr>
                <w:b/>
              </w:rPr>
            </w:pPr>
            <w:r w:rsidRPr="004D2AA0">
              <w:rPr>
                <w:szCs w:val="24"/>
              </w:rPr>
              <w:t xml:space="preserve">Необходим для деятельности товарищества на период до принятия новой сметы (арендная плата, налоги, зарплата, </w:t>
            </w:r>
            <w:r w:rsidR="00044B7B" w:rsidRPr="004D2AA0">
              <w:rPr>
                <w:szCs w:val="24"/>
              </w:rPr>
              <w:t xml:space="preserve">офис, </w:t>
            </w:r>
            <w:r w:rsidRPr="004D2AA0">
              <w:rPr>
                <w:szCs w:val="24"/>
              </w:rPr>
              <w:t>текущие расходы).</w:t>
            </w:r>
          </w:p>
        </w:tc>
      </w:tr>
      <w:tr w:rsidR="006572C0" w:rsidRPr="004D2AA0" w:rsidTr="005E5C47">
        <w:trPr>
          <w:trHeight w:val="717"/>
        </w:trPr>
        <w:tc>
          <w:tcPr>
            <w:tcW w:w="189" w:type="pct"/>
            <w:vAlign w:val="center"/>
          </w:tcPr>
          <w:p w:rsidR="006572C0" w:rsidRPr="004D2AA0" w:rsidRDefault="006572C0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75" w:type="pct"/>
            <w:vAlign w:val="center"/>
          </w:tcPr>
          <w:p w:rsidR="006572C0" w:rsidRPr="004D2AA0" w:rsidRDefault="00220C6B" w:rsidP="00220C6B">
            <w:pPr>
              <w:spacing w:line="240" w:lineRule="auto"/>
              <w:ind w:firstLine="0"/>
            </w:pPr>
            <w:r w:rsidRPr="004D2AA0">
              <w:t>Планируемый возврат в 2024 году задолженности</w:t>
            </w:r>
            <w:r w:rsidR="006572C0" w:rsidRPr="004D2AA0">
              <w:t xml:space="preserve"> по членским взносам</w:t>
            </w:r>
          </w:p>
        </w:tc>
        <w:tc>
          <w:tcPr>
            <w:tcW w:w="763" w:type="pct"/>
            <w:vAlign w:val="center"/>
          </w:tcPr>
          <w:p w:rsidR="006572C0" w:rsidRPr="004D2AA0" w:rsidRDefault="00044B7B" w:rsidP="005B6BB6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D2AA0">
              <w:rPr>
                <w:b/>
              </w:rPr>
              <w:t>778000,00</w:t>
            </w:r>
          </w:p>
        </w:tc>
        <w:tc>
          <w:tcPr>
            <w:tcW w:w="2673" w:type="pct"/>
            <w:vAlign w:val="center"/>
          </w:tcPr>
          <w:p w:rsidR="00167442" w:rsidRPr="004D2AA0" w:rsidRDefault="00044B7B" w:rsidP="00ED0C49">
            <w:pPr>
              <w:spacing w:line="240" w:lineRule="auto"/>
              <w:ind w:firstLine="0"/>
            </w:pPr>
            <w:r w:rsidRPr="004D2AA0">
              <w:t>Предполагается собрать данную задолженность в 2025 г. по членским взносам, в том числе и через суд.</w:t>
            </w:r>
          </w:p>
        </w:tc>
      </w:tr>
      <w:tr w:rsidR="00044B7B" w:rsidRPr="004D2AA0" w:rsidTr="005E5C47">
        <w:trPr>
          <w:trHeight w:val="717"/>
        </w:trPr>
        <w:tc>
          <w:tcPr>
            <w:tcW w:w="189" w:type="pct"/>
            <w:vAlign w:val="center"/>
          </w:tcPr>
          <w:p w:rsidR="00044B7B" w:rsidRPr="004D2AA0" w:rsidRDefault="00044B7B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75" w:type="pct"/>
            <w:vAlign w:val="center"/>
          </w:tcPr>
          <w:p w:rsidR="00044B7B" w:rsidRPr="004D2AA0" w:rsidRDefault="00044B7B" w:rsidP="00044B7B">
            <w:pPr>
              <w:spacing w:line="240" w:lineRule="auto"/>
              <w:ind w:firstLine="0"/>
            </w:pPr>
            <w:r w:rsidRPr="004D2AA0">
              <w:rPr>
                <w:sz w:val="22"/>
                <w:szCs w:val="22"/>
              </w:rPr>
              <w:t>Другие поступления на расчетный счет товарищества</w:t>
            </w:r>
          </w:p>
        </w:tc>
        <w:tc>
          <w:tcPr>
            <w:tcW w:w="763" w:type="pct"/>
            <w:vAlign w:val="center"/>
          </w:tcPr>
          <w:p w:rsidR="00044B7B" w:rsidRPr="004D2AA0" w:rsidRDefault="00044B7B" w:rsidP="00044B7B">
            <w:pPr>
              <w:spacing w:line="240" w:lineRule="auto"/>
              <w:ind w:firstLine="0"/>
              <w:jc w:val="center"/>
              <w:rPr>
                <w:b/>
              </w:rPr>
            </w:pPr>
            <w:r w:rsidRPr="004D2AA0">
              <w:rPr>
                <w:b/>
              </w:rPr>
              <w:t>100000,00</w:t>
            </w:r>
          </w:p>
        </w:tc>
        <w:tc>
          <w:tcPr>
            <w:tcW w:w="2673" w:type="pct"/>
            <w:vAlign w:val="center"/>
          </w:tcPr>
          <w:p w:rsidR="00044B7B" w:rsidRPr="004D2AA0" w:rsidRDefault="00044B7B" w:rsidP="00044B7B">
            <w:pPr>
              <w:spacing w:line="240" w:lineRule="auto"/>
              <w:ind w:firstLine="0"/>
            </w:pPr>
            <w:r w:rsidRPr="004D2AA0">
              <w:t>Пени, проценты с депозитов</w:t>
            </w:r>
          </w:p>
        </w:tc>
      </w:tr>
      <w:tr w:rsidR="0061582B" w:rsidRPr="004D2AA0" w:rsidTr="005E5C47">
        <w:trPr>
          <w:trHeight w:val="1095"/>
        </w:trPr>
        <w:tc>
          <w:tcPr>
            <w:tcW w:w="1564" w:type="pct"/>
            <w:gridSpan w:val="2"/>
            <w:vAlign w:val="center"/>
          </w:tcPr>
          <w:p w:rsidR="0061582B" w:rsidRPr="004D2AA0" w:rsidRDefault="0068562A" w:rsidP="00D02684">
            <w:pPr>
              <w:spacing w:line="240" w:lineRule="auto"/>
              <w:ind w:firstLine="0"/>
              <w:jc w:val="center"/>
            </w:pPr>
            <w:r w:rsidRPr="004D2AA0">
              <w:rPr>
                <w:b/>
                <w:szCs w:val="24"/>
              </w:rPr>
              <w:t xml:space="preserve">Доход </w:t>
            </w:r>
            <w:r w:rsidR="009C5573" w:rsidRPr="004D2AA0">
              <w:rPr>
                <w:b/>
              </w:rPr>
              <w:t>за 202</w:t>
            </w:r>
            <w:r w:rsidR="00044B7B" w:rsidRPr="004D2AA0">
              <w:rPr>
                <w:b/>
              </w:rPr>
              <w:t>5</w:t>
            </w:r>
            <w:r w:rsidR="009C5573" w:rsidRPr="004D2AA0">
              <w:rPr>
                <w:b/>
              </w:rPr>
              <w:t xml:space="preserve"> г.</w:t>
            </w:r>
            <w:r w:rsidR="009C5573" w:rsidRPr="004D2AA0">
              <w:rPr>
                <w:b/>
                <w:szCs w:val="24"/>
              </w:rPr>
              <w:t xml:space="preserve"> </w:t>
            </w:r>
            <w:r w:rsidRPr="004D2AA0">
              <w:rPr>
                <w:b/>
                <w:szCs w:val="24"/>
              </w:rPr>
              <w:t>ИТОГО</w:t>
            </w:r>
            <w:r w:rsidR="0061582B" w:rsidRPr="004D2AA0">
              <w:rPr>
                <w:b/>
              </w:rPr>
              <w:t>, руб.:</w:t>
            </w:r>
          </w:p>
          <w:p w:rsidR="0061582B" w:rsidRPr="004D2AA0" w:rsidRDefault="0061582B" w:rsidP="00D02684">
            <w:pPr>
              <w:spacing w:line="240" w:lineRule="auto"/>
              <w:ind w:firstLine="0"/>
              <w:jc w:val="center"/>
            </w:pPr>
          </w:p>
        </w:tc>
        <w:tc>
          <w:tcPr>
            <w:tcW w:w="763" w:type="pct"/>
            <w:vAlign w:val="center"/>
          </w:tcPr>
          <w:p w:rsidR="0061582B" w:rsidRPr="004D2AA0" w:rsidRDefault="00D15BB1" w:rsidP="0083486A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D2AA0">
              <w:rPr>
                <w:b/>
                <w:szCs w:val="24"/>
              </w:rPr>
              <w:fldChar w:fldCharType="begin"/>
            </w:r>
            <w:r w:rsidR="00044B7B" w:rsidRPr="004D2AA0">
              <w:rPr>
                <w:b/>
                <w:szCs w:val="24"/>
              </w:rPr>
              <w:instrText xml:space="preserve"> =SUM(ABOVE) </w:instrText>
            </w:r>
            <w:r w:rsidRPr="004D2AA0">
              <w:rPr>
                <w:b/>
                <w:szCs w:val="24"/>
              </w:rPr>
              <w:fldChar w:fldCharType="separate"/>
            </w:r>
            <w:r w:rsidR="00044B7B" w:rsidRPr="004D2AA0">
              <w:rPr>
                <w:b/>
                <w:noProof/>
                <w:szCs w:val="24"/>
              </w:rPr>
              <w:t>2689585,16</w:t>
            </w:r>
            <w:r w:rsidRPr="004D2AA0">
              <w:rPr>
                <w:b/>
                <w:szCs w:val="24"/>
              </w:rPr>
              <w:fldChar w:fldCharType="end"/>
            </w:r>
          </w:p>
        </w:tc>
        <w:tc>
          <w:tcPr>
            <w:tcW w:w="2673" w:type="pct"/>
            <w:vAlign w:val="center"/>
          </w:tcPr>
          <w:p w:rsidR="0061582B" w:rsidRPr="004D2AA0" w:rsidRDefault="00433F75" w:rsidP="00253380">
            <w:pPr>
              <w:spacing w:line="240" w:lineRule="auto"/>
              <w:ind w:firstLine="0"/>
            </w:pPr>
            <w:r w:rsidRPr="004D2AA0">
              <w:t xml:space="preserve"> </w:t>
            </w:r>
          </w:p>
        </w:tc>
      </w:tr>
      <w:tr w:rsidR="0061582B" w:rsidRPr="004D2AA0" w:rsidTr="005E5C47">
        <w:tblPrEx>
          <w:tblLook w:val="04A0"/>
        </w:tblPrEx>
        <w:trPr>
          <w:trHeight w:val="570"/>
        </w:trPr>
        <w:tc>
          <w:tcPr>
            <w:tcW w:w="5000" w:type="pct"/>
            <w:gridSpan w:val="4"/>
            <w:vAlign w:val="center"/>
          </w:tcPr>
          <w:p w:rsidR="0061582B" w:rsidRPr="004D2AA0" w:rsidRDefault="0061582B" w:rsidP="0068562A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 w:rsidRPr="004D2AA0">
              <w:rPr>
                <w:b/>
                <w:szCs w:val="24"/>
              </w:rPr>
              <w:t>РАСХОД</w:t>
            </w:r>
          </w:p>
        </w:tc>
      </w:tr>
      <w:tr w:rsidR="0061582B" w:rsidRPr="004D2AA0" w:rsidTr="005E5C47">
        <w:tblPrEx>
          <w:tblLook w:val="04A0"/>
        </w:tblPrEx>
        <w:trPr>
          <w:trHeight w:val="395"/>
        </w:trPr>
        <w:tc>
          <w:tcPr>
            <w:tcW w:w="189" w:type="pct"/>
            <w:vAlign w:val="center"/>
          </w:tcPr>
          <w:p w:rsidR="0061582B" w:rsidRPr="004D2AA0" w:rsidRDefault="0061582B" w:rsidP="004E0C24">
            <w:pPr>
              <w:spacing w:line="240" w:lineRule="auto"/>
              <w:ind w:firstLine="0"/>
              <w:rPr>
                <w:b/>
                <w:szCs w:val="24"/>
              </w:rPr>
            </w:pPr>
            <w:r w:rsidRPr="004D2AA0">
              <w:rPr>
                <w:b/>
                <w:szCs w:val="24"/>
              </w:rPr>
              <w:t>№  п/п</w:t>
            </w:r>
          </w:p>
        </w:tc>
        <w:tc>
          <w:tcPr>
            <w:tcW w:w="1375" w:type="pct"/>
            <w:vAlign w:val="center"/>
          </w:tcPr>
          <w:p w:rsidR="0061582B" w:rsidRPr="004D2AA0" w:rsidRDefault="0061582B" w:rsidP="00FF728E">
            <w:pPr>
              <w:spacing w:before="120" w:after="120" w:line="240" w:lineRule="auto"/>
              <w:ind w:firstLine="0"/>
              <w:jc w:val="center"/>
              <w:rPr>
                <w:b/>
                <w:szCs w:val="24"/>
              </w:rPr>
            </w:pPr>
            <w:r w:rsidRPr="004D2AA0">
              <w:rPr>
                <w:b/>
                <w:szCs w:val="24"/>
              </w:rPr>
              <w:t>Статья</w:t>
            </w:r>
          </w:p>
        </w:tc>
        <w:tc>
          <w:tcPr>
            <w:tcW w:w="763" w:type="pct"/>
          </w:tcPr>
          <w:p w:rsidR="0061582B" w:rsidRPr="004D2AA0" w:rsidRDefault="00040F02" w:rsidP="00040F02">
            <w:pPr>
              <w:spacing w:before="120" w:after="120" w:line="240" w:lineRule="auto"/>
              <w:ind w:firstLine="0"/>
              <w:jc w:val="center"/>
              <w:rPr>
                <w:b/>
              </w:rPr>
            </w:pPr>
            <w:r w:rsidRPr="004D2AA0">
              <w:rPr>
                <w:b/>
              </w:rPr>
              <w:t>Сумма, руб.</w:t>
            </w:r>
          </w:p>
        </w:tc>
        <w:tc>
          <w:tcPr>
            <w:tcW w:w="2673" w:type="pct"/>
            <w:vAlign w:val="center"/>
          </w:tcPr>
          <w:p w:rsidR="0061582B" w:rsidRPr="004D2AA0" w:rsidRDefault="0061582B" w:rsidP="009F276E">
            <w:pPr>
              <w:spacing w:before="120" w:after="120" w:line="240" w:lineRule="auto"/>
              <w:ind w:firstLine="0"/>
              <w:jc w:val="center"/>
              <w:rPr>
                <w:b/>
                <w:szCs w:val="24"/>
              </w:rPr>
            </w:pPr>
            <w:r w:rsidRPr="004D2AA0">
              <w:rPr>
                <w:b/>
                <w:szCs w:val="24"/>
              </w:rPr>
              <w:t xml:space="preserve">Пояснения </w:t>
            </w:r>
          </w:p>
        </w:tc>
      </w:tr>
      <w:tr w:rsidR="0071574B" w:rsidRPr="004D2AA0" w:rsidTr="005E5C47">
        <w:tblPrEx>
          <w:tblLook w:val="04A0"/>
        </w:tblPrEx>
        <w:trPr>
          <w:trHeight w:val="802"/>
        </w:trPr>
        <w:tc>
          <w:tcPr>
            <w:tcW w:w="189" w:type="pct"/>
            <w:vAlign w:val="center"/>
          </w:tcPr>
          <w:p w:rsidR="0071574B" w:rsidRPr="004D2AA0" w:rsidRDefault="0071574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71574B" w:rsidRPr="004D2AA0" w:rsidRDefault="0071574B" w:rsidP="004E0C24">
            <w:pPr>
              <w:spacing w:line="240" w:lineRule="auto"/>
              <w:ind w:firstLine="0"/>
              <w:rPr>
                <w:szCs w:val="24"/>
              </w:rPr>
            </w:pPr>
            <w:r w:rsidRPr="004D2AA0">
              <w:rPr>
                <w:szCs w:val="24"/>
              </w:rPr>
              <w:t>Платежи за аренду земельного участка товарищества</w:t>
            </w:r>
          </w:p>
        </w:tc>
        <w:tc>
          <w:tcPr>
            <w:tcW w:w="763" w:type="pct"/>
            <w:vAlign w:val="center"/>
          </w:tcPr>
          <w:p w:rsidR="0071574B" w:rsidRPr="004D2AA0" w:rsidRDefault="005E5C47" w:rsidP="00F438B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AA0">
              <w:rPr>
                <w:b/>
                <w:sz w:val="22"/>
                <w:szCs w:val="22"/>
              </w:rPr>
              <w:t>125812,92</w:t>
            </w:r>
          </w:p>
        </w:tc>
        <w:tc>
          <w:tcPr>
            <w:tcW w:w="2673" w:type="pct"/>
            <w:vAlign w:val="center"/>
          </w:tcPr>
          <w:p w:rsidR="0071574B" w:rsidRPr="004D2AA0" w:rsidRDefault="0071574B" w:rsidP="005E5C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 xml:space="preserve">Согласно письму КУМИ администрации Сосновоборского городского округа. </w:t>
            </w:r>
          </w:p>
        </w:tc>
      </w:tr>
      <w:tr w:rsidR="005E5C47" w:rsidRPr="004D2AA0" w:rsidTr="005E5C47">
        <w:tblPrEx>
          <w:tblLook w:val="04A0"/>
        </w:tblPrEx>
        <w:trPr>
          <w:trHeight w:val="829"/>
        </w:trPr>
        <w:tc>
          <w:tcPr>
            <w:tcW w:w="189" w:type="pct"/>
            <w:vAlign w:val="center"/>
          </w:tcPr>
          <w:p w:rsidR="005E5C47" w:rsidRPr="004D2AA0" w:rsidRDefault="005E5C47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Аренда помещений. Коммунальные платежи за офис. Налог по УСН, НДС.</w:t>
            </w:r>
          </w:p>
        </w:tc>
        <w:tc>
          <w:tcPr>
            <w:tcW w:w="763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AA0">
              <w:rPr>
                <w:b/>
                <w:sz w:val="22"/>
                <w:szCs w:val="22"/>
              </w:rPr>
              <w:t>280000,00</w:t>
            </w:r>
          </w:p>
        </w:tc>
        <w:tc>
          <w:tcPr>
            <w:tcW w:w="2673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Cs w:val="24"/>
              </w:rPr>
              <w:t xml:space="preserve">Аренда офиса, большого зала ДК "Строитель", </w:t>
            </w:r>
          </w:p>
        </w:tc>
      </w:tr>
      <w:tr w:rsidR="005E5C47" w:rsidRPr="004D2AA0" w:rsidTr="005E5C47">
        <w:tblPrEx>
          <w:tblLook w:val="04A0"/>
        </w:tblPrEx>
        <w:trPr>
          <w:trHeight w:val="829"/>
        </w:trPr>
        <w:tc>
          <w:tcPr>
            <w:tcW w:w="189" w:type="pct"/>
            <w:vAlign w:val="center"/>
          </w:tcPr>
          <w:p w:rsidR="005E5C47" w:rsidRPr="004D2AA0" w:rsidRDefault="005E5C47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Списание невозвратных долгов</w:t>
            </w:r>
          </w:p>
        </w:tc>
        <w:tc>
          <w:tcPr>
            <w:tcW w:w="763" w:type="pct"/>
            <w:vAlign w:val="center"/>
          </w:tcPr>
          <w:p w:rsidR="005E5C47" w:rsidRPr="004D2AA0" w:rsidRDefault="00EA651A" w:rsidP="004E5CC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AA0">
              <w:rPr>
                <w:b/>
                <w:sz w:val="22"/>
                <w:szCs w:val="22"/>
              </w:rPr>
              <w:t>5</w:t>
            </w:r>
            <w:r w:rsidR="005E5C47" w:rsidRPr="004D2AA0">
              <w:rPr>
                <w:b/>
                <w:sz w:val="22"/>
                <w:szCs w:val="22"/>
              </w:rPr>
              <w:t>00000,00</w:t>
            </w:r>
          </w:p>
        </w:tc>
        <w:tc>
          <w:tcPr>
            <w:tcW w:w="2673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Размер долгов по уплате членских и целевых взносов на списание определяется комиссией правления</w:t>
            </w:r>
          </w:p>
        </w:tc>
      </w:tr>
      <w:tr w:rsidR="005E5C47" w:rsidRPr="004D2AA0" w:rsidTr="005E5C47">
        <w:tblPrEx>
          <w:tblLook w:val="04A0"/>
        </w:tblPrEx>
        <w:trPr>
          <w:trHeight w:val="829"/>
        </w:trPr>
        <w:tc>
          <w:tcPr>
            <w:tcW w:w="189" w:type="pct"/>
            <w:vAlign w:val="center"/>
          </w:tcPr>
          <w:p w:rsidR="005E5C47" w:rsidRPr="004D2AA0" w:rsidRDefault="005E5C47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Затраты на  наружное освещения территории товарищества</w:t>
            </w:r>
          </w:p>
        </w:tc>
        <w:tc>
          <w:tcPr>
            <w:tcW w:w="763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AA0">
              <w:rPr>
                <w:b/>
                <w:sz w:val="22"/>
                <w:szCs w:val="22"/>
              </w:rPr>
              <w:t>300000,00</w:t>
            </w:r>
          </w:p>
        </w:tc>
        <w:tc>
          <w:tcPr>
            <w:tcW w:w="2673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По решению правления. Компенсация затрат собственникам земельных участков на организацию освещения по договору оказания услуг.</w:t>
            </w:r>
          </w:p>
        </w:tc>
      </w:tr>
      <w:tr w:rsidR="005E5C47" w:rsidRPr="004D2AA0" w:rsidTr="005E5C47">
        <w:tblPrEx>
          <w:tblLook w:val="04A0"/>
        </w:tblPrEx>
        <w:trPr>
          <w:trHeight w:val="699"/>
        </w:trPr>
        <w:tc>
          <w:tcPr>
            <w:tcW w:w="189" w:type="pct"/>
            <w:vAlign w:val="center"/>
          </w:tcPr>
          <w:p w:rsidR="005E5C47" w:rsidRPr="004D2AA0" w:rsidRDefault="005E5C47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Содержание ИОП (дорог, водоемов, площадок, дренажной системы)</w:t>
            </w:r>
          </w:p>
        </w:tc>
        <w:tc>
          <w:tcPr>
            <w:tcW w:w="763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AA0">
              <w:rPr>
                <w:b/>
                <w:sz w:val="22"/>
                <w:szCs w:val="22"/>
              </w:rPr>
              <w:t>1000000,00</w:t>
            </w:r>
          </w:p>
        </w:tc>
        <w:tc>
          <w:tcPr>
            <w:tcW w:w="2673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Грейдер. Подсыпка щебнем дорог. Реконструкция дренажной системы. Покос травы на обочинах дорог. Установка, при необходимости, шлагбаумов.</w:t>
            </w:r>
          </w:p>
        </w:tc>
      </w:tr>
      <w:tr w:rsidR="005E5C47" w:rsidRPr="004D2AA0" w:rsidTr="005E5C47">
        <w:tblPrEx>
          <w:tblLook w:val="04A0"/>
        </w:tblPrEx>
        <w:trPr>
          <w:trHeight w:val="695"/>
        </w:trPr>
        <w:tc>
          <w:tcPr>
            <w:tcW w:w="189" w:type="pct"/>
            <w:vAlign w:val="center"/>
          </w:tcPr>
          <w:p w:rsidR="005E5C47" w:rsidRPr="004D2AA0" w:rsidRDefault="005E5C47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Расчистка территории товарищества от снега</w:t>
            </w:r>
          </w:p>
        </w:tc>
        <w:tc>
          <w:tcPr>
            <w:tcW w:w="763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AA0">
              <w:rPr>
                <w:b/>
                <w:sz w:val="22"/>
                <w:szCs w:val="22"/>
              </w:rPr>
              <w:t>250000,00</w:t>
            </w:r>
          </w:p>
        </w:tc>
        <w:tc>
          <w:tcPr>
            <w:tcW w:w="2673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 xml:space="preserve">Аренда техники. </w:t>
            </w:r>
          </w:p>
        </w:tc>
      </w:tr>
      <w:tr w:rsidR="005E5C47" w:rsidRPr="004D2AA0" w:rsidTr="005E5C47">
        <w:tblPrEx>
          <w:tblLook w:val="04A0"/>
        </w:tblPrEx>
        <w:trPr>
          <w:trHeight w:val="571"/>
        </w:trPr>
        <w:tc>
          <w:tcPr>
            <w:tcW w:w="189" w:type="pct"/>
            <w:vAlign w:val="center"/>
          </w:tcPr>
          <w:p w:rsidR="005E5C47" w:rsidRPr="004D2AA0" w:rsidRDefault="005E5C47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5E5C47" w:rsidRPr="004D2AA0" w:rsidRDefault="005E5C47" w:rsidP="00FF728E">
            <w:pPr>
              <w:spacing w:line="240" w:lineRule="auto"/>
              <w:ind w:firstLine="0"/>
              <w:rPr>
                <w:szCs w:val="24"/>
              </w:rPr>
            </w:pPr>
            <w:r w:rsidRPr="004D2AA0">
              <w:rPr>
                <w:szCs w:val="24"/>
              </w:rPr>
              <w:t>Закупка и обслуживание оргтехники.</w:t>
            </w:r>
          </w:p>
        </w:tc>
        <w:tc>
          <w:tcPr>
            <w:tcW w:w="763" w:type="pct"/>
            <w:vAlign w:val="center"/>
          </w:tcPr>
          <w:p w:rsidR="005E5C47" w:rsidRPr="004D2AA0" w:rsidRDefault="005E5C47" w:rsidP="00A95E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AA0">
              <w:rPr>
                <w:b/>
                <w:sz w:val="22"/>
                <w:szCs w:val="22"/>
              </w:rPr>
              <w:t>120000</w:t>
            </w:r>
          </w:p>
        </w:tc>
        <w:tc>
          <w:tcPr>
            <w:tcW w:w="2673" w:type="pct"/>
            <w:vAlign w:val="center"/>
          </w:tcPr>
          <w:p w:rsidR="005E5C47" w:rsidRPr="004D2AA0" w:rsidRDefault="005E5C47" w:rsidP="009A23A8">
            <w:pPr>
              <w:spacing w:line="240" w:lineRule="auto"/>
              <w:ind w:firstLine="0"/>
              <w:rPr>
                <w:szCs w:val="24"/>
              </w:rPr>
            </w:pPr>
            <w:r w:rsidRPr="004D2AA0">
              <w:rPr>
                <w:szCs w:val="24"/>
              </w:rPr>
              <w:t>1шт. ПК, картриджи, телефон</w:t>
            </w:r>
          </w:p>
        </w:tc>
      </w:tr>
      <w:tr w:rsidR="005E5C47" w:rsidRPr="004D2AA0" w:rsidTr="005E5C47">
        <w:tblPrEx>
          <w:tblLook w:val="04A0"/>
        </w:tblPrEx>
        <w:trPr>
          <w:trHeight w:val="521"/>
        </w:trPr>
        <w:tc>
          <w:tcPr>
            <w:tcW w:w="189" w:type="pct"/>
            <w:vAlign w:val="center"/>
          </w:tcPr>
          <w:p w:rsidR="005E5C47" w:rsidRPr="004D2AA0" w:rsidRDefault="005E5C47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Канцелярские расходы.</w:t>
            </w:r>
          </w:p>
        </w:tc>
        <w:tc>
          <w:tcPr>
            <w:tcW w:w="763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AA0">
              <w:rPr>
                <w:b/>
                <w:sz w:val="22"/>
                <w:szCs w:val="22"/>
              </w:rPr>
              <w:t>250000,00</w:t>
            </w:r>
          </w:p>
        </w:tc>
        <w:tc>
          <w:tcPr>
            <w:tcW w:w="2673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Закупка новых членских книжек после смены названия товарищества</w:t>
            </w:r>
          </w:p>
        </w:tc>
      </w:tr>
      <w:tr w:rsidR="005E5C47" w:rsidRPr="004D2AA0" w:rsidTr="005E5C47">
        <w:tblPrEx>
          <w:tblLook w:val="04A0"/>
        </w:tblPrEx>
        <w:trPr>
          <w:trHeight w:val="1562"/>
        </w:trPr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5E5C47" w:rsidRPr="004D2AA0" w:rsidRDefault="005E5C47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75" w:type="pct"/>
            <w:tcBorders>
              <w:bottom w:val="single" w:sz="4" w:space="0" w:color="auto"/>
            </w:tcBorders>
            <w:vAlign w:val="center"/>
          </w:tcPr>
          <w:p w:rsidR="005E5C47" w:rsidRPr="004D2AA0" w:rsidRDefault="005E5C47" w:rsidP="00FF728E">
            <w:pPr>
              <w:spacing w:line="240" w:lineRule="auto"/>
              <w:ind w:firstLine="0"/>
              <w:rPr>
                <w:szCs w:val="24"/>
              </w:rPr>
            </w:pPr>
            <w:r w:rsidRPr="004D2AA0">
              <w:rPr>
                <w:szCs w:val="24"/>
              </w:rPr>
              <w:t>Судебные расходы. Юридические услуги в суде.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5E5C47" w:rsidRPr="004D2AA0" w:rsidRDefault="005E5C47" w:rsidP="006E5587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AA0">
              <w:rPr>
                <w:b/>
                <w:sz w:val="22"/>
                <w:szCs w:val="22"/>
              </w:rPr>
              <w:t>950000</w:t>
            </w:r>
          </w:p>
        </w:tc>
        <w:tc>
          <w:tcPr>
            <w:tcW w:w="2673" w:type="pct"/>
            <w:tcBorders>
              <w:bottom w:val="single" w:sz="4" w:space="0" w:color="auto"/>
            </w:tcBorders>
            <w:vAlign w:val="center"/>
          </w:tcPr>
          <w:p w:rsidR="005E5C47" w:rsidRPr="004D2AA0" w:rsidRDefault="005E5C47" w:rsidP="00632D29">
            <w:pPr>
              <w:spacing w:line="240" w:lineRule="auto"/>
              <w:ind w:firstLine="0"/>
              <w:rPr>
                <w:szCs w:val="24"/>
              </w:rPr>
            </w:pPr>
            <w:r w:rsidRPr="004D2AA0">
              <w:rPr>
                <w:szCs w:val="24"/>
              </w:rPr>
              <w:t xml:space="preserve">Оплата уведомлений, госпошлин </w:t>
            </w:r>
            <w:r w:rsidRPr="004D2AA0">
              <w:rPr>
                <w:color w:val="252525"/>
                <w:szCs w:val="24"/>
                <w:shd w:val="clear" w:color="auto" w:fill="FFFFFF"/>
              </w:rPr>
              <w:t xml:space="preserve">и иных издержек, связанных с рассмотрением судебных дел. </w:t>
            </w:r>
            <w:r w:rsidRPr="004D2AA0">
              <w:rPr>
                <w:szCs w:val="24"/>
              </w:rPr>
              <w:t>С</w:t>
            </w:r>
            <w:r w:rsidRPr="004D2AA0">
              <w:rPr>
                <w:bCs/>
                <w:iCs/>
                <w:szCs w:val="24"/>
              </w:rPr>
              <w:t>оставление и предъявление исковых заявлений и других документов, участие в судебных заседаниях, профессиональную защиту товарищества на всех стадиях судебного процесса.</w:t>
            </w:r>
          </w:p>
        </w:tc>
      </w:tr>
      <w:tr w:rsidR="005E5C47" w:rsidRPr="004D2AA0" w:rsidTr="005E5C47">
        <w:tblPrEx>
          <w:tblLook w:val="04A0"/>
        </w:tblPrEx>
        <w:trPr>
          <w:trHeight w:val="181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C47" w:rsidRPr="004D2AA0" w:rsidRDefault="005E5C47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C47" w:rsidRPr="004D2AA0" w:rsidRDefault="005E5C47" w:rsidP="00812277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D2AA0">
              <w:rPr>
                <w:szCs w:val="24"/>
              </w:rPr>
              <w:t>Представительские  и консультативные услуги.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C47" w:rsidRPr="004D2AA0" w:rsidRDefault="005E5C47" w:rsidP="00DD7A8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AA0">
              <w:rPr>
                <w:b/>
                <w:sz w:val="22"/>
                <w:szCs w:val="22"/>
              </w:rPr>
              <w:t>50000</w:t>
            </w:r>
          </w:p>
        </w:tc>
        <w:tc>
          <w:tcPr>
            <w:tcW w:w="2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C47" w:rsidRPr="004D2AA0" w:rsidRDefault="005E5C47" w:rsidP="00A759F9">
            <w:pPr>
              <w:spacing w:line="240" w:lineRule="auto"/>
              <w:ind w:firstLine="0"/>
              <w:rPr>
                <w:szCs w:val="24"/>
              </w:rPr>
            </w:pPr>
            <w:r w:rsidRPr="004D2AA0">
              <w:rPr>
                <w:szCs w:val="24"/>
              </w:rPr>
              <w:t>Проведение переговоров от имени и по поручению правления. Подготовка договоров и других необходимых документов. Участие во  встречах, деловых совещаний и т.д. по поручению правления. Подготовка писем, запросов, ходатайств и официальных ответов от имени товарищества. Консультирование по вопросам деятельности товарищества. Оказание услуг в разработки регламентов товарищества и других внутренних документов.</w:t>
            </w:r>
          </w:p>
        </w:tc>
      </w:tr>
      <w:tr w:rsidR="005E5C47" w:rsidRPr="004D2AA0" w:rsidTr="005E5C47">
        <w:tblPrEx>
          <w:tblLook w:val="04A0"/>
        </w:tblPrEx>
        <w:trPr>
          <w:trHeight w:val="716"/>
        </w:trPr>
        <w:tc>
          <w:tcPr>
            <w:tcW w:w="189" w:type="pct"/>
            <w:vAlign w:val="center"/>
          </w:tcPr>
          <w:p w:rsidR="005E5C47" w:rsidRPr="004D2AA0" w:rsidRDefault="005E5C47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Обслуживание банковских счетов (Таврический, ВТБ)</w:t>
            </w:r>
          </w:p>
        </w:tc>
        <w:tc>
          <w:tcPr>
            <w:tcW w:w="763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AA0">
              <w:rPr>
                <w:b/>
                <w:sz w:val="22"/>
                <w:szCs w:val="22"/>
              </w:rPr>
              <w:t>20000,00</w:t>
            </w:r>
          </w:p>
        </w:tc>
        <w:tc>
          <w:tcPr>
            <w:tcW w:w="2673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За расчетно-кассовое обслуживание по тарифам банков.</w:t>
            </w:r>
          </w:p>
        </w:tc>
      </w:tr>
      <w:tr w:rsidR="005E5C47" w:rsidRPr="004D2AA0" w:rsidTr="005E5C47">
        <w:tblPrEx>
          <w:tblLook w:val="04A0"/>
        </w:tblPrEx>
        <w:trPr>
          <w:trHeight w:val="1703"/>
        </w:trPr>
        <w:tc>
          <w:tcPr>
            <w:tcW w:w="189" w:type="pct"/>
            <w:vAlign w:val="center"/>
          </w:tcPr>
          <w:p w:rsidR="005E5C47" w:rsidRPr="004D2AA0" w:rsidRDefault="005E5C47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Фонд оплаты труда работников ДНТСН "Приморский"</w:t>
            </w:r>
          </w:p>
        </w:tc>
        <w:tc>
          <w:tcPr>
            <w:tcW w:w="763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AA0">
              <w:rPr>
                <w:b/>
                <w:sz w:val="22"/>
                <w:szCs w:val="22"/>
              </w:rPr>
              <w:t>2025725,00</w:t>
            </w:r>
          </w:p>
        </w:tc>
        <w:tc>
          <w:tcPr>
            <w:tcW w:w="2673" w:type="pct"/>
            <w:vAlign w:val="center"/>
          </w:tcPr>
          <w:p w:rsidR="005E5C47" w:rsidRPr="004D2AA0" w:rsidRDefault="005E5C47" w:rsidP="004E5CC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Согласно штатному расписанию с НДФЛ и фондом для оплаты отпускных (председатель, гл. бухгалтер, секретарь правления, ответственный за сбор бытовых отходов). Рост ФОТ на 126725 руб. (6,67%) для индексация зарплаты работников на 15% для защиты доходов работников от инфляции за 2023-2024 г.г., согласно Трудовому Кодексу РФ.</w:t>
            </w:r>
          </w:p>
        </w:tc>
      </w:tr>
      <w:tr w:rsidR="006E5A67" w:rsidRPr="004D2AA0" w:rsidTr="005E5C47">
        <w:tblPrEx>
          <w:tblLook w:val="04A0"/>
        </w:tblPrEx>
        <w:trPr>
          <w:trHeight w:val="681"/>
        </w:trPr>
        <w:tc>
          <w:tcPr>
            <w:tcW w:w="189" w:type="pct"/>
            <w:vAlign w:val="center"/>
          </w:tcPr>
          <w:p w:rsidR="006E5A67" w:rsidRPr="004D2AA0" w:rsidRDefault="006E5A67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6E5A67" w:rsidRPr="004D2AA0" w:rsidRDefault="006E5A67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Налоги с фонда оплаты труда.</w:t>
            </w:r>
          </w:p>
        </w:tc>
        <w:tc>
          <w:tcPr>
            <w:tcW w:w="763" w:type="pct"/>
            <w:vAlign w:val="center"/>
          </w:tcPr>
          <w:p w:rsidR="006E5A67" w:rsidRPr="004D2AA0" w:rsidRDefault="006E5A67" w:rsidP="004E5CC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AA0">
              <w:rPr>
                <w:b/>
                <w:sz w:val="22"/>
                <w:szCs w:val="22"/>
              </w:rPr>
              <w:t>611770,00</w:t>
            </w:r>
          </w:p>
        </w:tc>
        <w:tc>
          <w:tcPr>
            <w:tcW w:w="2673" w:type="pct"/>
            <w:vAlign w:val="center"/>
          </w:tcPr>
          <w:p w:rsidR="006E5A67" w:rsidRPr="004D2AA0" w:rsidRDefault="006E5A67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30,2% страховые взносы, 0,2% в СФР от ФОТ</w:t>
            </w:r>
          </w:p>
        </w:tc>
      </w:tr>
      <w:tr w:rsidR="00EA651A" w:rsidRPr="004D2AA0" w:rsidTr="005E5C47">
        <w:tblPrEx>
          <w:tblLook w:val="04A0"/>
        </w:tblPrEx>
        <w:trPr>
          <w:trHeight w:val="974"/>
        </w:trPr>
        <w:tc>
          <w:tcPr>
            <w:tcW w:w="189" w:type="pct"/>
            <w:vAlign w:val="center"/>
          </w:tcPr>
          <w:p w:rsidR="00EA651A" w:rsidRPr="004D2AA0" w:rsidRDefault="00EA651A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EA651A" w:rsidRPr="004D2AA0" w:rsidRDefault="00EA651A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 xml:space="preserve">Оплата услуг связи, интернета, сайта товарищества, подписка на журнал УСН </w:t>
            </w:r>
          </w:p>
        </w:tc>
        <w:tc>
          <w:tcPr>
            <w:tcW w:w="763" w:type="pct"/>
            <w:vAlign w:val="center"/>
          </w:tcPr>
          <w:p w:rsidR="00EA651A" w:rsidRPr="004D2AA0" w:rsidRDefault="00EA651A" w:rsidP="004E5CC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AA0">
              <w:rPr>
                <w:b/>
                <w:sz w:val="22"/>
                <w:szCs w:val="22"/>
              </w:rPr>
              <w:t>90000,00</w:t>
            </w:r>
          </w:p>
        </w:tc>
        <w:tc>
          <w:tcPr>
            <w:tcW w:w="2673" w:type="pct"/>
            <w:vAlign w:val="center"/>
          </w:tcPr>
          <w:p w:rsidR="00EA651A" w:rsidRPr="004D2AA0" w:rsidRDefault="00EA651A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A651A" w:rsidRPr="004D2AA0" w:rsidTr="005E5C47">
        <w:tblPrEx>
          <w:tblLook w:val="04A0"/>
        </w:tblPrEx>
        <w:trPr>
          <w:trHeight w:val="569"/>
        </w:trPr>
        <w:tc>
          <w:tcPr>
            <w:tcW w:w="189" w:type="pct"/>
            <w:vAlign w:val="center"/>
          </w:tcPr>
          <w:p w:rsidR="00EA651A" w:rsidRPr="004D2AA0" w:rsidRDefault="00EA651A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EA651A" w:rsidRPr="004D2AA0" w:rsidRDefault="00EA651A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Объявления в газеты, письменные уведомления членов товарищества.</w:t>
            </w:r>
          </w:p>
        </w:tc>
        <w:tc>
          <w:tcPr>
            <w:tcW w:w="763" w:type="pct"/>
            <w:vAlign w:val="center"/>
          </w:tcPr>
          <w:p w:rsidR="00EA651A" w:rsidRPr="004D2AA0" w:rsidRDefault="00EA651A" w:rsidP="004E5CC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AA0">
              <w:rPr>
                <w:b/>
                <w:sz w:val="22"/>
                <w:szCs w:val="22"/>
              </w:rPr>
              <w:t>40000,00</w:t>
            </w:r>
          </w:p>
        </w:tc>
        <w:tc>
          <w:tcPr>
            <w:tcW w:w="2673" w:type="pct"/>
            <w:vAlign w:val="center"/>
          </w:tcPr>
          <w:p w:rsidR="00EA651A" w:rsidRPr="004D2AA0" w:rsidRDefault="00EA651A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A651A" w:rsidRPr="004D2AA0" w:rsidTr="005E5C47">
        <w:tblPrEx>
          <w:tblLook w:val="04A0"/>
        </w:tblPrEx>
        <w:trPr>
          <w:trHeight w:val="557"/>
        </w:trPr>
        <w:tc>
          <w:tcPr>
            <w:tcW w:w="189" w:type="pct"/>
            <w:vAlign w:val="center"/>
          </w:tcPr>
          <w:p w:rsidR="00EA651A" w:rsidRPr="004D2AA0" w:rsidRDefault="00EA651A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EA651A" w:rsidRPr="004D2AA0" w:rsidRDefault="00EA651A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Транспортные расходы.</w:t>
            </w:r>
          </w:p>
        </w:tc>
        <w:tc>
          <w:tcPr>
            <w:tcW w:w="763" w:type="pct"/>
            <w:vAlign w:val="center"/>
          </w:tcPr>
          <w:p w:rsidR="00EA651A" w:rsidRPr="004D2AA0" w:rsidRDefault="00EA651A" w:rsidP="004E5CC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AA0">
              <w:rPr>
                <w:b/>
                <w:sz w:val="22"/>
                <w:szCs w:val="22"/>
              </w:rPr>
              <w:t>30000,00</w:t>
            </w:r>
          </w:p>
        </w:tc>
        <w:tc>
          <w:tcPr>
            <w:tcW w:w="2673" w:type="pct"/>
            <w:vAlign w:val="center"/>
          </w:tcPr>
          <w:p w:rsidR="00EA651A" w:rsidRPr="004D2AA0" w:rsidRDefault="00EA651A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Бензин, поездки на общественном транспорте и другие связанные расходы.</w:t>
            </w:r>
          </w:p>
        </w:tc>
      </w:tr>
      <w:tr w:rsidR="00EA651A" w:rsidRPr="004D2AA0" w:rsidTr="005E5C47">
        <w:tblPrEx>
          <w:tblLook w:val="04A0"/>
        </w:tblPrEx>
        <w:trPr>
          <w:trHeight w:val="703"/>
        </w:trPr>
        <w:tc>
          <w:tcPr>
            <w:tcW w:w="189" w:type="pct"/>
            <w:vAlign w:val="center"/>
          </w:tcPr>
          <w:p w:rsidR="00EA651A" w:rsidRPr="004D2AA0" w:rsidRDefault="00EA651A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EA651A" w:rsidRPr="004D2AA0" w:rsidRDefault="00EA651A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 xml:space="preserve">Мероприятия по экологической безопасности. </w:t>
            </w:r>
          </w:p>
        </w:tc>
        <w:tc>
          <w:tcPr>
            <w:tcW w:w="763" w:type="pct"/>
            <w:vAlign w:val="center"/>
          </w:tcPr>
          <w:p w:rsidR="00EA651A" w:rsidRPr="004D2AA0" w:rsidRDefault="00EA651A" w:rsidP="004E5CC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AA0">
              <w:rPr>
                <w:b/>
                <w:sz w:val="22"/>
                <w:szCs w:val="22"/>
              </w:rPr>
              <w:t>500000,00</w:t>
            </w:r>
          </w:p>
        </w:tc>
        <w:tc>
          <w:tcPr>
            <w:tcW w:w="2673" w:type="pct"/>
            <w:vAlign w:val="center"/>
          </w:tcPr>
          <w:p w:rsidR="00EA651A" w:rsidRPr="004D2AA0" w:rsidRDefault="00EA651A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Сбор, вывоз бытовых отходов. Техническое обслуживание контейнеров и площадок под отходы.</w:t>
            </w:r>
          </w:p>
        </w:tc>
      </w:tr>
      <w:tr w:rsidR="00EA651A" w:rsidRPr="004D2AA0" w:rsidTr="005E5C47">
        <w:tblPrEx>
          <w:tblLook w:val="04A0"/>
        </w:tblPrEx>
        <w:trPr>
          <w:trHeight w:val="552"/>
        </w:trPr>
        <w:tc>
          <w:tcPr>
            <w:tcW w:w="189" w:type="pct"/>
            <w:vAlign w:val="center"/>
          </w:tcPr>
          <w:p w:rsidR="00EA651A" w:rsidRPr="004D2AA0" w:rsidRDefault="00EA651A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EA651A" w:rsidRPr="004D2AA0" w:rsidRDefault="00EA651A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Непредвиденные расходы</w:t>
            </w:r>
          </w:p>
        </w:tc>
        <w:tc>
          <w:tcPr>
            <w:tcW w:w="763" w:type="pct"/>
            <w:vAlign w:val="center"/>
          </w:tcPr>
          <w:p w:rsidR="00EA651A" w:rsidRPr="004D2AA0" w:rsidRDefault="00EA651A" w:rsidP="004E5CC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AA0">
              <w:rPr>
                <w:b/>
                <w:sz w:val="22"/>
                <w:szCs w:val="22"/>
              </w:rPr>
              <w:t>566277,24</w:t>
            </w:r>
          </w:p>
        </w:tc>
        <w:tc>
          <w:tcPr>
            <w:tcW w:w="2673" w:type="pct"/>
            <w:vAlign w:val="center"/>
          </w:tcPr>
          <w:p w:rsidR="00EA651A" w:rsidRPr="004D2AA0" w:rsidRDefault="00EA651A" w:rsidP="004E5CC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Компенсация статей расхода в связи с неуплатой взносов. Проигранные суды (Романенко О.М.), штрафы, компенсация скидок, поощрения членов товарищества и другие непредвиденные и незапланированные расходы.</w:t>
            </w:r>
          </w:p>
        </w:tc>
      </w:tr>
      <w:tr w:rsidR="00EA651A" w:rsidRPr="004D2AA0" w:rsidTr="005E5C47">
        <w:tblPrEx>
          <w:tblLook w:val="04A0"/>
        </w:tblPrEx>
        <w:trPr>
          <w:trHeight w:val="700"/>
        </w:trPr>
        <w:tc>
          <w:tcPr>
            <w:tcW w:w="189" w:type="pct"/>
            <w:vAlign w:val="center"/>
          </w:tcPr>
          <w:p w:rsidR="00EA651A" w:rsidRPr="004D2AA0" w:rsidRDefault="00EA651A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EA651A" w:rsidRPr="004D2AA0" w:rsidRDefault="00EA651A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Мероприятия по пожарной безопасности.</w:t>
            </w:r>
          </w:p>
        </w:tc>
        <w:tc>
          <w:tcPr>
            <w:tcW w:w="763" w:type="pct"/>
            <w:vAlign w:val="center"/>
          </w:tcPr>
          <w:p w:rsidR="00EA651A" w:rsidRPr="004D2AA0" w:rsidRDefault="00EA651A" w:rsidP="004E5CC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D2AA0">
              <w:rPr>
                <w:b/>
                <w:sz w:val="22"/>
                <w:szCs w:val="22"/>
              </w:rPr>
              <w:t>200000,00</w:t>
            </w:r>
          </w:p>
        </w:tc>
        <w:tc>
          <w:tcPr>
            <w:tcW w:w="2673" w:type="pct"/>
            <w:vAlign w:val="center"/>
          </w:tcPr>
          <w:p w:rsidR="00EA651A" w:rsidRPr="004D2AA0" w:rsidRDefault="00EA651A" w:rsidP="004E5C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D2AA0">
              <w:rPr>
                <w:sz w:val="22"/>
                <w:szCs w:val="22"/>
              </w:rPr>
              <w:t>Приобретение первичных средств пожаротушения, обустройство подъездов пожарных машин для забора воды, плакаты по пожарной безопасности.</w:t>
            </w:r>
          </w:p>
        </w:tc>
      </w:tr>
      <w:tr w:rsidR="005E5C47" w:rsidRPr="004D2AA0" w:rsidTr="005E5C47">
        <w:tblPrEx>
          <w:tblLook w:val="04A0"/>
        </w:tblPrEx>
        <w:trPr>
          <w:trHeight w:val="980"/>
        </w:trPr>
        <w:tc>
          <w:tcPr>
            <w:tcW w:w="189" w:type="pct"/>
            <w:vAlign w:val="center"/>
          </w:tcPr>
          <w:p w:rsidR="005E5C47" w:rsidRPr="004D2AA0" w:rsidRDefault="005E5C47" w:rsidP="00B55F73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75" w:type="pct"/>
            <w:vAlign w:val="center"/>
          </w:tcPr>
          <w:p w:rsidR="005E5C47" w:rsidRPr="004D2AA0" w:rsidRDefault="005E5C47" w:rsidP="00EA651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D2AA0">
              <w:rPr>
                <w:b/>
                <w:szCs w:val="24"/>
              </w:rPr>
              <w:t>Расход за 202</w:t>
            </w:r>
            <w:r w:rsidR="00EA651A" w:rsidRPr="004D2AA0">
              <w:rPr>
                <w:b/>
                <w:szCs w:val="24"/>
              </w:rPr>
              <w:t>5</w:t>
            </w:r>
            <w:r w:rsidRPr="004D2AA0">
              <w:rPr>
                <w:b/>
                <w:szCs w:val="24"/>
              </w:rPr>
              <w:t xml:space="preserve"> г., ИТОГО, руб.</w:t>
            </w:r>
            <w:r w:rsidRPr="004D2AA0">
              <w:rPr>
                <w:szCs w:val="24"/>
              </w:rPr>
              <w:t>:</w:t>
            </w:r>
          </w:p>
        </w:tc>
        <w:tc>
          <w:tcPr>
            <w:tcW w:w="763" w:type="pct"/>
            <w:vAlign w:val="center"/>
          </w:tcPr>
          <w:p w:rsidR="005E5C47" w:rsidRPr="004D2AA0" w:rsidRDefault="006E5A67" w:rsidP="00EA651A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D2AA0">
              <w:rPr>
                <w:b/>
                <w:szCs w:val="24"/>
              </w:rPr>
              <w:fldChar w:fldCharType="begin"/>
            </w:r>
            <w:r w:rsidRPr="004D2AA0">
              <w:rPr>
                <w:b/>
                <w:szCs w:val="24"/>
              </w:rPr>
              <w:instrText xml:space="preserve"> =SUM(ABOVE) </w:instrText>
            </w:r>
            <w:r w:rsidRPr="004D2AA0">
              <w:rPr>
                <w:b/>
                <w:szCs w:val="24"/>
              </w:rPr>
              <w:fldChar w:fldCharType="separate"/>
            </w:r>
            <w:r w:rsidRPr="004D2AA0">
              <w:rPr>
                <w:b/>
                <w:noProof/>
                <w:szCs w:val="24"/>
              </w:rPr>
              <w:t>7909585,16</w:t>
            </w:r>
            <w:r w:rsidRPr="004D2AA0">
              <w:rPr>
                <w:b/>
                <w:szCs w:val="24"/>
              </w:rPr>
              <w:fldChar w:fldCharType="end"/>
            </w:r>
          </w:p>
        </w:tc>
        <w:tc>
          <w:tcPr>
            <w:tcW w:w="2673" w:type="pct"/>
            <w:vAlign w:val="center"/>
          </w:tcPr>
          <w:p w:rsidR="005E5C47" w:rsidRPr="004D2AA0" w:rsidRDefault="005E5C47" w:rsidP="00C92281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330D66" w:rsidRPr="004D2AA0" w:rsidRDefault="00330D66" w:rsidP="00330D66">
      <w:pPr>
        <w:spacing w:after="0" w:line="240" w:lineRule="auto"/>
        <w:rPr>
          <w:szCs w:val="24"/>
        </w:rPr>
      </w:pPr>
    </w:p>
    <w:p w:rsidR="00F75235" w:rsidRPr="004D2AA0" w:rsidRDefault="00330D66" w:rsidP="00AE5ADB">
      <w:pPr>
        <w:spacing w:after="120" w:line="240" w:lineRule="auto"/>
        <w:rPr>
          <w:b/>
          <w:szCs w:val="24"/>
        </w:rPr>
      </w:pPr>
      <w:r w:rsidRPr="004D2AA0">
        <w:rPr>
          <w:b/>
          <w:szCs w:val="24"/>
        </w:rPr>
        <w:t xml:space="preserve">Вывод: </w:t>
      </w:r>
    </w:p>
    <w:p w:rsidR="00330D66" w:rsidRPr="004D2AA0" w:rsidRDefault="00330D66" w:rsidP="00430CDA">
      <w:pPr>
        <w:spacing w:before="120" w:after="0" w:line="240" w:lineRule="auto"/>
        <w:rPr>
          <w:szCs w:val="24"/>
        </w:rPr>
      </w:pPr>
      <w:r w:rsidRPr="004D2AA0">
        <w:rPr>
          <w:szCs w:val="24"/>
        </w:rPr>
        <w:t>Общая сумма членских взносов ДНТСН "Приморский", необходимая для хозяйственной деятельности товарищества в 202</w:t>
      </w:r>
      <w:r w:rsidR="00EA651A" w:rsidRPr="004D2AA0">
        <w:rPr>
          <w:szCs w:val="24"/>
        </w:rPr>
        <w:t>5</w:t>
      </w:r>
      <w:r w:rsidRPr="004D2AA0">
        <w:rPr>
          <w:szCs w:val="24"/>
        </w:rPr>
        <w:t xml:space="preserve"> г., составит: </w:t>
      </w:r>
      <w:r w:rsidR="006E5A67" w:rsidRPr="004D2AA0">
        <w:rPr>
          <w:b/>
          <w:szCs w:val="24"/>
        </w:rPr>
        <w:fldChar w:fldCharType="begin"/>
      </w:r>
      <w:r w:rsidR="006E5A67" w:rsidRPr="004D2AA0">
        <w:rPr>
          <w:b/>
          <w:szCs w:val="24"/>
        </w:rPr>
        <w:instrText xml:space="preserve"> =SUM(ABOVE) </w:instrText>
      </w:r>
      <w:r w:rsidR="006E5A67" w:rsidRPr="004D2AA0">
        <w:rPr>
          <w:b/>
          <w:szCs w:val="24"/>
        </w:rPr>
        <w:fldChar w:fldCharType="separate"/>
      </w:r>
      <w:r w:rsidR="006E5A67" w:rsidRPr="004D2AA0">
        <w:rPr>
          <w:b/>
          <w:noProof/>
          <w:szCs w:val="24"/>
        </w:rPr>
        <w:t>7909585,16</w:t>
      </w:r>
      <w:r w:rsidR="006E5A67" w:rsidRPr="004D2AA0">
        <w:rPr>
          <w:b/>
          <w:szCs w:val="24"/>
        </w:rPr>
        <w:fldChar w:fldCharType="end"/>
      </w:r>
      <w:r w:rsidR="006E5A67" w:rsidRPr="004D2AA0">
        <w:rPr>
          <w:b/>
          <w:szCs w:val="24"/>
        </w:rPr>
        <w:t xml:space="preserve"> </w:t>
      </w:r>
      <w:r w:rsidR="00A330DD" w:rsidRPr="004D2AA0">
        <w:rPr>
          <w:b/>
          <w:szCs w:val="24"/>
        </w:rPr>
        <w:t xml:space="preserve">- </w:t>
      </w:r>
      <w:r w:rsidR="006E5A67" w:rsidRPr="004D2AA0">
        <w:rPr>
          <w:b/>
          <w:szCs w:val="24"/>
        </w:rPr>
        <w:fldChar w:fldCharType="begin"/>
      </w:r>
      <w:r w:rsidR="006E5A67" w:rsidRPr="004D2AA0">
        <w:rPr>
          <w:b/>
          <w:szCs w:val="24"/>
        </w:rPr>
        <w:instrText xml:space="preserve"> =SUM(ABOVE) </w:instrText>
      </w:r>
      <w:r w:rsidR="006E5A67" w:rsidRPr="004D2AA0">
        <w:rPr>
          <w:b/>
          <w:szCs w:val="24"/>
        </w:rPr>
        <w:fldChar w:fldCharType="separate"/>
      </w:r>
      <w:r w:rsidR="006E5A67" w:rsidRPr="004D2AA0">
        <w:rPr>
          <w:b/>
          <w:noProof/>
          <w:szCs w:val="24"/>
        </w:rPr>
        <w:t>2689585,16</w:t>
      </w:r>
      <w:r w:rsidR="006E5A67" w:rsidRPr="004D2AA0">
        <w:rPr>
          <w:b/>
          <w:szCs w:val="24"/>
        </w:rPr>
        <w:fldChar w:fldCharType="end"/>
      </w:r>
      <w:r w:rsidR="006E5A67" w:rsidRPr="004D2AA0">
        <w:rPr>
          <w:b/>
          <w:szCs w:val="24"/>
        </w:rPr>
        <w:t xml:space="preserve">  </w:t>
      </w:r>
      <w:r w:rsidR="00A330DD" w:rsidRPr="004D2AA0">
        <w:rPr>
          <w:b/>
          <w:szCs w:val="24"/>
        </w:rPr>
        <w:t>=</w:t>
      </w:r>
      <w:r w:rsidR="00A330DD" w:rsidRPr="004D2AA0">
        <w:rPr>
          <w:szCs w:val="24"/>
        </w:rPr>
        <w:t xml:space="preserve"> </w:t>
      </w:r>
      <w:r w:rsidR="00A330DD" w:rsidRPr="004D2AA0">
        <w:rPr>
          <w:b/>
          <w:szCs w:val="24"/>
        </w:rPr>
        <w:t>5220000 руб.</w:t>
      </w:r>
      <w:r w:rsidRPr="004D2AA0">
        <w:rPr>
          <w:b/>
          <w:szCs w:val="24"/>
        </w:rPr>
        <w:t xml:space="preserve"> </w:t>
      </w:r>
      <w:r w:rsidRPr="004D2AA0">
        <w:rPr>
          <w:szCs w:val="24"/>
        </w:rPr>
        <w:t>(расход - доход)</w:t>
      </w:r>
    </w:p>
    <w:p w:rsidR="00330D66" w:rsidRPr="004D2AA0" w:rsidRDefault="00330D66" w:rsidP="006E5A67">
      <w:pPr>
        <w:spacing w:before="120" w:after="120" w:line="240" w:lineRule="auto"/>
        <w:rPr>
          <w:b/>
          <w:szCs w:val="24"/>
        </w:rPr>
      </w:pPr>
      <w:r w:rsidRPr="004D2AA0">
        <w:rPr>
          <w:szCs w:val="24"/>
        </w:rPr>
        <w:t>ДНТСН "Приморский" состоит из 52</w:t>
      </w:r>
      <w:r w:rsidR="00B56C6D" w:rsidRPr="004D2AA0">
        <w:rPr>
          <w:szCs w:val="24"/>
        </w:rPr>
        <w:t>2</w:t>
      </w:r>
      <w:r w:rsidRPr="004D2AA0">
        <w:rPr>
          <w:szCs w:val="24"/>
        </w:rPr>
        <w:t xml:space="preserve"> членов </w:t>
      </w:r>
      <w:r w:rsidR="00B56C6D" w:rsidRPr="004D2AA0">
        <w:rPr>
          <w:szCs w:val="24"/>
        </w:rPr>
        <w:t xml:space="preserve">товарищества </w:t>
      </w:r>
      <w:r w:rsidRPr="004D2AA0">
        <w:rPr>
          <w:szCs w:val="24"/>
        </w:rPr>
        <w:t xml:space="preserve">и индивидуальных </w:t>
      </w:r>
      <w:r w:rsidR="00B56C6D" w:rsidRPr="004D2AA0">
        <w:rPr>
          <w:szCs w:val="24"/>
        </w:rPr>
        <w:t>садоводов</w:t>
      </w:r>
      <w:r w:rsidR="006E5A67" w:rsidRPr="004D2AA0">
        <w:rPr>
          <w:szCs w:val="24"/>
        </w:rPr>
        <w:t>.</w:t>
      </w:r>
      <w:r w:rsidRPr="004D2AA0">
        <w:rPr>
          <w:szCs w:val="24"/>
        </w:rPr>
        <w:t xml:space="preserve"> </w:t>
      </w:r>
    </w:p>
    <w:p w:rsidR="00AE5ADB" w:rsidRPr="004D2AA0" w:rsidRDefault="00AE5ADB" w:rsidP="00D66DC1">
      <w:pPr>
        <w:spacing w:before="240" w:after="120" w:line="240" w:lineRule="auto"/>
        <w:rPr>
          <w:szCs w:val="24"/>
        </w:rPr>
      </w:pPr>
      <w:r w:rsidRPr="004D2AA0">
        <w:rPr>
          <w:szCs w:val="24"/>
        </w:rPr>
        <w:t>Расчет взноса:</w:t>
      </w:r>
    </w:p>
    <w:p w:rsidR="00F75235" w:rsidRPr="004D2AA0" w:rsidRDefault="00430CDA" w:rsidP="00AE5ADB">
      <w:pPr>
        <w:spacing w:before="120" w:after="120" w:line="240" w:lineRule="auto"/>
        <w:rPr>
          <w:szCs w:val="24"/>
        </w:rPr>
      </w:pPr>
      <w:r w:rsidRPr="004D2AA0">
        <w:rPr>
          <w:szCs w:val="24"/>
        </w:rPr>
        <w:t xml:space="preserve">Правление товарищества </w:t>
      </w:r>
      <w:r w:rsidR="00CB16D0" w:rsidRPr="004D2AA0">
        <w:rPr>
          <w:szCs w:val="24"/>
        </w:rPr>
        <w:t>предлагает следующий порядок уплаты</w:t>
      </w:r>
      <w:r w:rsidR="00F75235" w:rsidRPr="004D2AA0">
        <w:rPr>
          <w:szCs w:val="24"/>
        </w:rPr>
        <w:t xml:space="preserve"> членского взноса</w:t>
      </w:r>
      <w:r w:rsidR="00932FF6" w:rsidRPr="004D2AA0">
        <w:rPr>
          <w:szCs w:val="24"/>
        </w:rPr>
        <w:t xml:space="preserve"> и платы для индивидуальных садоводов</w:t>
      </w:r>
      <w:r w:rsidR="00F75235" w:rsidRPr="004D2AA0">
        <w:rPr>
          <w:szCs w:val="24"/>
        </w:rPr>
        <w:t xml:space="preserve"> на 202</w:t>
      </w:r>
      <w:r w:rsidR="00894E28" w:rsidRPr="004D2AA0">
        <w:rPr>
          <w:szCs w:val="24"/>
        </w:rPr>
        <w:t>5</w:t>
      </w:r>
      <w:r w:rsidR="00F75235" w:rsidRPr="004D2AA0">
        <w:rPr>
          <w:szCs w:val="24"/>
        </w:rPr>
        <w:t xml:space="preserve"> г. в котором учтены и расходы, условно зависящие от площади участка, и расходы, не зависящие от</w:t>
      </w:r>
      <w:r w:rsidR="008B2068" w:rsidRPr="004D2AA0">
        <w:rPr>
          <w:szCs w:val="24"/>
        </w:rPr>
        <w:t xml:space="preserve"> площади участка, по следующей формуле:</w:t>
      </w:r>
    </w:p>
    <w:p w:rsidR="008B2068" w:rsidRPr="004D2AA0" w:rsidRDefault="008B2068" w:rsidP="00AE5ADB">
      <w:pPr>
        <w:spacing w:before="120" w:after="120" w:line="240" w:lineRule="auto"/>
        <w:rPr>
          <w:szCs w:val="24"/>
        </w:rPr>
      </w:pPr>
      <w:r w:rsidRPr="004D2AA0">
        <w:rPr>
          <w:b/>
          <w:szCs w:val="24"/>
          <w:lang w:val="en-US"/>
        </w:rPr>
        <w:t>S</w:t>
      </w:r>
      <w:r w:rsidRPr="004D2AA0">
        <w:rPr>
          <w:b/>
          <w:szCs w:val="24"/>
        </w:rPr>
        <w:t xml:space="preserve"> = </w:t>
      </w:r>
      <w:r w:rsidRPr="004D2AA0">
        <w:rPr>
          <w:b/>
          <w:szCs w:val="24"/>
          <w:lang w:val="en-US"/>
        </w:rPr>
        <w:t>A</w:t>
      </w:r>
      <w:r w:rsidRPr="004D2AA0">
        <w:rPr>
          <w:b/>
          <w:szCs w:val="24"/>
        </w:rPr>
        <w:t xml:space="preserve"> + </w:t>
      </w:r>
      <w:r w:rsidRPr="004D2AA0">
        <w:rPr>
          <w:b/>
          <w:szCs w:val="24"/>
          <w:lang w:val="en-US"/>
        </w:rPr>
        <w:t>B</w:t>
      </w:r>
      <w:r w:rsidRPr="004D2AA0">
        <w:rPr>
          <w:b/>
          <w:szCs w:val="24"/>
        </w:rPr>
        <w:t xml:space="preserve">  руб.</w:t>
      </w:r>
      <w:r w:rsidRPr="004D2AA0">
        <w:rPr>
          <w:szCs w:val="24"/>
        </w:rPr>
        <w:t>, где:</w:t>
      </w:r>
    </w:p>
    <w:p w:rsidR="008B2068" w:rsidRPr="004D2AA0" w:rsidRDefault="008B2068" w:rsidP="00AE5ADB">
      <w:pPr>
        <w:spacing w:before="120" w:after="120" w:line="240" w:lineRule="auto"/>
        <w:rPr>
          <w:szCs w:val="24"/>
        </w:rPr>
      </w:pPr>
      <w:r w:rsidRPr="004D2AA0">
        <w:rPr>
          <w:b/>
          <w:color w:val="000000"/>
          <w:shd w:val="clear" w:color="auto" w:fill="FFFFFF"/>
          <w:lang w:val="en-US"/>
        </w:rPr>
        <w:t>S</w:t>
      </w:r>
      <w:r w:rsidRPr="004D2AA0">
        <w:rPr>
          <w:color w:val="000000"/>
          <w:shd w:val="clear" w:color="auto" w:fill="FFFFFF"/>
        </w:rPr>
        <w:t xml:space="preserve"> - </w:t>
      </w:r>
      <w:r w:rsidRPr="004D2AA0">
        <w:rPr>
          <w:szCs w:val="24"/>
        </w:rPr>
        <w:t xml:space="preserve">размер членского взноса и </w:t>
      </w:r>
      <w:r w:rsidRPr="004D2AA0">
        <w:rPr>
          <w:color w:val="000000"/>
          <w:shd w:val="clear" w:color="auto" w:fill="FFFFFF"/>
        </w:rPr>
        <w:t>размер платы для лиц, ведущих садоводство самостоятельно, руб.</w:t>
      </w:r>
    </w:p>
    <w:p w:rsidR="00894E28" w:rsidRPr="004D2AA0" w:rsidRDefault="008B2068" w:rsidP="00F75235">
      <w:pPr>
        <w:spacing w:after="0" w:line="240" w:lineRule="auto"/>
        <w:rPr>
          <w:szCs w:val="24"/>
        </w:rPr>
      </w:pPr>
      <w:r w:rsidRPr="004D2AA0">
        <w:rPr>
          <w:b/>
          <w:szCs w:val="24"/>
        </w:rPr>
        <w:t>А</w:t>
      </w:r>
      <w:r w:rsidRPr="004D2AA0">
        <w:rPr>
          <w:szCs w:val="24"/>
        </w:rPr>
        <w:t xml:space="preserve"> - р</w:t>
      </w:r>
      <w:r w:rsidR="00F75235" w:rsidRPr="004D2AA0">
        <w:rPr>
          <w:szCs w:val="24"/>
        </w:rPr>
        <w:t xml:space="preserve">асходы, условно зависящие от площади участка - аренда земель общего пользования, содержание имущества общего пользования, уборка снега, вывоз отходов </w:t>
      </w:r>
      <w:r w:rsidR="00894E28" w:rsidRPr="004D2AA0">
        <w:rPr>
          <w:szCs w:val="24"/>
        </w:rPr>
        <w:t xml:space="preserve">и другие расходы, условно зависящие от площади участка. А = </w:t>
      </w:r>
      <w:r w:rsidR="00894E28" w:rsidRPr="004D2AA0">
        <w:rPr>
          <w:szCs w:val="24"/>
          <w:lang w:val="en-US"/>
        </w:rPr>
        <w:t>K</w:t>
      </w:r>
      <w:r w:rsidR="00894E28" w:rsidRPr="004D2AA0">
        <w:rPr>
          <w:szCs w:val="24"/>
        </w:rPr>
        <w:t>*</w:t>
      </w:r>
      <w:r w:rsidR="00894E28" w:rsidRPr="004D2AA0">
        <w:rPr>
          <w:szCs w:val="24"/>
          <w:lang w:val="en-US"/>
        </w:rPr>
        <w:t>F</w:t>
      </w:r>
      <w:r w:rsidR="00894E28" w:rsidRPr="004D2AA0">
        <w:rPr>
          <w:szCs w:val="24"/>
        </w:rPr>
        <w:t xml:space="preserve"> руб. Где:</w:t>
      </w:r>
    </w:p>
    <w:p w:rsidR="008561F6" w:rsidRPr="004D2AA0" w:rsidRDefault="008561F6" w:rsidP="008561F6">
      <w:pPr>
        <w:spacing w:before="120" w:after="120" w:line="240" w:lineRule="auto"/>
        <w:rPr>
          <w:szCs w:val="24"/>
        </w:rPr>
      </w:pPr>
      <w:r w:rsidRPr="004D2AA0">
        <w:rPr>
          <w:szCs w:val="24"/>
        </w:rPr>
        <w:lastRenderedPageBreak/>
        <w:tab/>
        <w:t>К - условные расходы на один метр квадратный площади земельного участка. Условные расходы рассчитываются из расходной части приходно-расходной сметы и на 2025 г. составляют 5</w:t>
      </w:r>
      <w:r w:rsidRPr="004D2AA0">
        <w:rPr>
          <w:b/>
          <w:szCs w:val="24"/>
        </w:rPr>
        <w:t xml:space="preserve"> рублей за м2 площади земельного участка</w:t>
      </w:r>
      <w:r w:rsidRPr="004D2AA0">
        <w:rPr>
          <w:szCs w:val="24"/>
        </w:rPr>
        <w:t>.</w:t>
      </w:r>
    </w:p>
    <w:p w:rsidR="008561F6" w:rsidRPr="004D2AA0" w:rsidRDefault="008561F6" w:rsidP="008561F6">
      <w:pPr>
        <w:spacing w:before="120" w:after="120" w:line="240" w:lineRule="auto"/>
        <w:rPr>
          <w:szCs w:val="24"/>
        </w:rPr>
      </w:pPr>
      <w:r w:rsidRPr="004D2AA0">
        <w:rPr>
          <w:szCs w:val="24"/>
        </w:rPr>
        <w:tab/>
        <w:t>F - площадь земельного участка в м2.</w:t>
      </w:r>
    </w:p>
    <w:p w:rsidR="00932FF6" w:rsidRPr="004D2AA0" w:rsidRDefault="008B2068" w:rsidP="008B2068">
      <w:pPr>
        <w:spacing w:before="120" w:after="0" w:line="240" w:lineRule="auto"/>
        <w:rPr>
          <w:szCs w:val="24"/>
        </w:rPr>
      </w:pPr>
      <w:r w:rsidRPr="004D2AA0">
        <w:rPr>
          <w:b/>
          <w:szCs w:val="24"/>
          <w:lang w:val="en-US"/>
        </w:rPr>
        <w:t>B</w:t>
      </w:r>
      <w:r w:rsidRPr="004D2AA0">
        <w:rPr>
          <w:szCs w:val="24"/>
        </w:rPr>
        <w:t xml:space="preserve"> - р</w:t>
      </w:r>
      <w:r w:rsidR="00CB16D0" w:rsidRPr="004D2AA0">
        <w:rPr>
          <w:szCs w:val="24"/>
        </w:rPr>
        <w:t xml:space="preserve">асходы, </w:t>
      </w:r>
      <w:r w:rsidR="00932FF6" w:rsidRPr="004D2AA0">
        <w:rPr>
          <w:szCs w:val="24"/>
        </w:rPr>
        <w:t>не</w:t>
      </w:r>
      <w:r w:rsidR="00CB16D0" w:rsidRPr="004D2AA0">
        <w:rPr>
          <w:szCs w:val="24"/>
        </w:rPr>
        <w:t xml:space="preserve"> зависящие от площади </w:t>
      </w:r>
      <w:r w:rsidR="00932FF6" w:rsidRPr="004D2AA0">
        <w:rPr>
          <w:szCs w:val="24"/>
        </w:rPr>
        <w:t xml:space="preserve">земельного </w:t>
      </w:r>
      <w:r w:rsidR="00CB16D0" w:rsidRPr="004D2AA0">
        <w:rPr>
          <w:szCs w:val="24"/>
        </w:rPr>
        <w:t>участка</w:t>
      </w:r>
      <w:r w:rsidR="00932FF6" w:rsidRPr="004D2AA0">
        <w:rPr>
          <w:szCs w:val="24"/>
        </w:rPr>
        <w:t>, входят в постоянную составляющую членского взноса и платы для индивидуальных садоводов, не зависящую от площади участка. На 202</w:t>
      </w:r>
      <w:r w:rsidR="008561F6" w:rsidRPr="004D2AA0">
        <w:rPr>
          <w:szCs w:val="24"/>
        </w:rPr>
        <w:t>5</w:t>
      </w:r>
      <w:r w:rsidR="00932FF6" w:rsidRPr="004D2AA0">
        <w:rPr>
          <w:szCs w:val="24"/>
        </w:rPr>
        <w:t xml:space="preserve"> г. постоянная составляющая рассчитывается из расходной части приходно-расходной сметы и составляет </w:t>
      </w:r>
      <w:r w:rsidR="00430CDA" w:rsidRPr="004D2AA0">
        <w:rPr>
          <w:b/>
          <w:szCs w:val="24"/>
        </w:rPr>
        <w:t>60</w:t>
      </w:r>
      <w:r w:rsidR="00932FF6" w:rsidRPr="004D2AA0">
        <w:rPr>
          <w:b/>
          <w:szCs w:val="24"/>
        </w:rPr>
        <w:t>00 рублей</w:t>
      </w:r>
      <w:r w:rsidR="00932FF6" w:rsidRPr="004D2AA0">
        <w:rPr>
          <w:szCs w:val="24"/>
        </w:rPr>
        <w:t xml:space="preserve"> на члена товарищества или индивидуального садовода.</w:t>
      </w:r>
    </w:p>
    <w:p w:rsidR="00855B56" w:rsidRPr="004D2AA0" w:rsidRDefault="00855B56" w:rsidP="008B2068">
      <w:pPr>
        <w:spacing w:before="120" w:after="0" w:line="240" w:lineRule="auto"/>
        <w:rPr>
          <w:szCs w:val="24"/>
        </w:rPr>
      </w:pPr>
      <w:r w:rsidRPr="004D2AA0">
        <w:rPr>
          <w:szCs w:val="24"/>
        </w:rPr>
        <w:t>Таким образом</w:t>
      </w:r>
      <w:r w:rsidR="004D2AA0" w:rsidRPr="004D2AA0">
        <w:rPr>
          <w:szCs w:val="24"/>
        </w:rPr>
        <w:t>, размер членского взноса на 2025 г. для каждого члена товарищества определяется по следующей формуле</w:t>
      </w:r>
      <w:r w:rsidRPr="004D2AA0">
        <w:rPr>
          <w:szCs w:val="24"/>
        </w:rPr>
        <w:t>:</w:t>
      </w:r>
    </w:p>
    <w:p w:rsidR="00855B56" w:rsidRPr="004D2AA0" w:rsidRDefault="00855B56" w:rsidP="008B2068">
      <w:pPr>
        <w:spacing w:before="120" w:after="0" w:line="240" w:lineRule="auto"/>
        <w:rPr>
          <w:b/>
          <w:szCs w:val="24"/>
        </w:rPr>
      </w:pPr>
      <w:r w:rsidRPr="004D2AA0">
        <w:rPr>
          <w:b/>
          <w:szCs w:val="24"/>
          <w:lang w:val="en-US"/>
        </w:rPr>
        <w:t>S</w:t>
      </w:r>
      <w:r w:rsidRPr="004D2AA0">
        <w:rPr>
          <w:b/>
          <w:szCs w:val="24"/>
        </w:rPr>
        <w:t xml:space="preserve"> = (5*</w:t>
      </w:r>
      <w:r w:rsidRPr="004D2AA0">
        <w:rPr>
          <w:b/>
          <w:szCs w:val="24"/>
          <w:lang w:val="en-US"/>
        </w:rPr>
        <w:t>F</w:t>
      </w:r>
      <w:r w:rsidRPr="004D2AA0">
        <w:rPr>
          <w:b/>
          <w:szCs w:val="24"/>
        </w:rPr>
        <w:t xml:space="preserve"> + 6000) руб. </w:t>
      </w:r>
    </w:p>
    <w:p w:rsidR="00436A5B" w:rsidRPr="004D2AA0" w:rsidRDefault="00436A5B" w:rsidP="00D66DC1">
      <w:pPr>
        <w:spacing w:before="120" w:after="0" w:line="240" w:lineRule="auto"/>
        <w:jc w:val="left"/>
        <w:rPr>
          <w:szCs w:val="24"/>
        </w:rPr>
      </w:pPr>
      <w:r w:rsidRPr="004D2AA0">
        <w:rPr>
          <w:szCs w:val="24"/>
        </w:rPr>
        <w:t>Примеры:</w:t>
      </w:r>
      <w:r w:rsidRPr="004D2AA0">
        <w:rPr>
          <w:szCs w:val="24"/>
        </w:rPr>
        <w:br/>
        <w:t>Член товарищества с участком 600 м2 будет уплачивать взнос в размере 9000 рублей (5*600</w:t>
      </w:r>
      <w:r w:rsidR="00855B56" w:rsidRPr="004D2AA0">
        <w:rPr>
          <w:szCs w:val="24"/>
        </w:rPr>
        <w:t xml:space="preserve"> + 6000</w:t>
      </w:r>
      <w:r w:rsidRPr="004D2AA0">
        <w:rPr>
          <w:szCs w:val="24"/>
        </w:rPr>
        <w:t>).</w:t>
      </w:r>
      <w:r w:rsidRPr="004D2AA0">
        <w:rPr>
          <w:szCs w:val="24"/>
        </w:rPr>
        <w:br/>
        <w:t>Член товарищества с участком 800 м2 будет уплачивать взнос 10000 рублей (5*800</w:t>
      </w:r>
      <w:r w:rsidR="00855B56" w:rsidRPr="004D2AA0">
        <w:rPr>
          <w:szCs w:val="24"/>
        </w:rPr>
        <w:t xml:space="preserve"> + 6000</w:t>
      </w:r>
      <w:r w:rsidRPr="004D2AA0">
        <w:rPr>
          <w:szCs w:val="24"/>
        </w:rPr>
        <w:t>).</w:t>
      </w:r>
      <w:r w:rsidRPr="004D2AA0">
        <w:rPr>
          <w:szCs w:val="24"/>
        </w:rPr>
        <w:br/>
        <w:t>Член товарищества с участком 1200 м2 будет уплачивать членский взнос 12000 рублей (5*1200</w:t>
      </w:r>
      <w:r w:rsidR="00277C1A" w:rsidRPr="004D2AA0">
        <w:rPr>
          <w:szCs w:val="24"/>
        </w:rPr>
        <w:t xml:space="preserve"> + 6000</w:t>
      </w:r>
      <w:r w:rsidRPr="004D2AA0">
        <w:rPr>
          <w:szCs w:val="24"/>
        </w:rPr>
        <w:t>).</w:t>
      </w:r>
    </w:p>
    <w:p w:rsidR="007370C8" w:rsidRPr="004D2AA0" w:rsidRDefault="00436A5B" w:rsidP="00436A5B">
      <w:pPr>
        <w:spacing w:after="0" w:line="240" w:lineRule="auto"/>
        <w:rPr>
          <w:szCs w:val="24"/>
        </w:rPr>
      </w:pPr>
      <w:r w:rsidRPr="004D2AA0">
        <w:rPr>
          <w:szCs w:val="24"/>
        </w:rPr>
        <w:t xml:space="preserve">Член товарищества, имеющий два участка с площадью 600 м2 и 800 м2 </w:t>
      </w:r>
      <w:r w:rsidR="00430CDA" w:rsidRPr="004D2AA0">
        <w:rPr>
          <w:szCs w:val="24"/>
        </w:rPr>
        <w:t xml:space="preserve">будет </w:t>
      </w:r>
      <w:r w:rsidRPr="004D2AA0">
        <w:rPr>
          <w:szCs w:val="24"/>
        </w:rPr>
        <w:t>уплачивать 13</w:t>
      </w:r>
      <w:r w:rsidR="00F929A0" w:rsidRPr="004D2AA0">
        <w:rPr>
          <w:szCs w:val="24"/>
        </w:rPr>
        <w:t>0</w:t>
      </w:r>
      <w:r w:rsidRPr="004D2AA0">
        <w:rPr>
          <w:szCs w:val="24"/>
        </w:rPr>
        <w:t>00 рублей (5*(600+800)</w:t>
      </w:r>
      <w:r w:rsidR="00277C1A" w:rsidRPr="004D2AA0">
        <w:rPr>
          <w:szCs w:val="24"/>
        </w:rPr>
        <w:t xml:space="preserve"> + 6000</w:t>
      </w:r>
      <w:r w:rsidRPr="004D2AA0">
        <w:rPr>
          <w:szCs w:val="24"/>
        </w:rPr>
        <w:t>)</w:t>
      </w:r>
      <w:r w:rsidR="00277C1A" w:rsidRPr="004D2AA0">
        <w:rPr>
          <w:szCs w:val="24"/>
        </w:rPr>
        <w:t>.</w:t>
      </w:r>
    </w:p>
    <w:p w:rsidR="00CB16D0" w:rsidRPr="004D2AA0" w:rsidRDefault="00F438B2" w:rsidP="00D66DC1">
      <w:pPr>
        <w:spacing w:before="240" w:after="120" w:line="240" w:lineRule="auto"/>
        <w:rPr>
          <w:szCs w:val="24"/>
        </w:rPr>
      </w:pPr>
      <w:r w:rsidRPr="004D2AA0">
        <w:rPr>
          <w:szCs w:val="24"/>
        </w:rPr>
        <w:t>4. Члены товарищества уплачивают один членский взнос, в котором учитываются площади всех принадлежащих им земельных участков.</w:t>
      </w:r>
    </w:p>
    <w:p w:rsidR="00F438B2" w:rsidRPr="004D2AA0" w:rsidRDefault="004D2AA0" w:rsidP="004D2AA0">
      <w:pPr>
        <w:spacing w:before="240" w:after="120" w:line="240" w:lineRule="auto"/>
        <w:rPr>
          <w:szCs w:val="24"/>
        </w:rPr>
      </w:pPr>
      <w:r w:rsidRPr="004D2AA0">
        <w:rPr>
          <w:szCs w:val="24"/>
        </w:rPr>
        <w:t xml:space="preserve">5. Для </w:t>
      </w:r>
      <w:r w:rsidRPr="004D2AA0">
        <w:rPr>
          <w:color w:val="000000"/>
          <w:shd w:val="clear" w:color="auto" w:fill="FFFFFF"/>
        </w:rPr>
        <w:t>лиц, ведущих садоводство на садовых земельных участках, расположенных в границах территории садоводства, без участия в товариществе, размер годовой платы на 2025 г. устанавливается в размере, равному размеру  членских взносов члена товарищества и рассчитывается по такой же формуле, как и для членов товарищества:</w:t>
      </w:r>
    </w:p>
    <w:p w:rsidR="00F438B2" w:rsidRPr="004D2AA0" w:rsidRDefault="004D2AA0" w:rsidP="00F75235">
      <w:pPr>
        <w:spacing w:after="0" w:line="240" w:lineRule="auto"/>
        <w:jc w:val="left"/>
        <w:rPr>
          <w:szCs w:val="24"/>
        </w:rPr>
      </w:pPr>
      <w:r w:rsidRPr="004D2AA0">
        <w:rPr>
          <w:b/>
          <w:szCs w:val="24"/>
          <w:lang w:val="en-US"/>
        </w:rPr>
        <w:t>S</w:t>
      </w:r>
      <w:r w:rsidRPr="004D2AA0">
        <w:rPr>
          <w:b/>
          <w:szCs w:val="24"/>
        </w:rPr>
        <w:t xml:space="preserve"> = (5*</w:t>
      </w:r>
      <w:r w:rsidRPr="004D2AA0">
        <w:rPr>
          <w:b/>
          <w:szCs w:val="24"/>
          <w:lang w:val="en-US"/>
        </w:rPr>
        <w:t>F</w:t>
      </w:r>
      <w:r w:rsidRPr="004D2AA0">
        <w:rPr>
          <w:b/>
          <w:szCs w:val="24"/>
        </w:rPr>
        <w:t xml:space="preserve"> + 6000) руб.</w:t>
      </w:r>
    </w:p>
    <w:p w:rsidR="004D2AA0" w:rsidRPr="004D2AA0" w:rsidRDefault="004D2AA0" w:rsidP="00277C1A">
      <w:pPr>
        <w:spacing w:before="360" w:after="0" w:line="240" w:lineRule="auto"/>
        <w:rPr>
          <w:szCs w:val="24"/>
        </w:rPr>
      </w:pPr>
    </w:p>
    <w:p w:rsidR="005C2C4B" w:rsidRPr="00FA2D13" w:rsidRDefault="005C2C4B" w:rsidP="00277C1A">
      <w:pPr>
        <w:spacing w:before="360" w:after="0" w:line="240" w:lineRule="auto"/>
        <w:rPr>
          <w:szCs w:val="24"/>
        </w:rPr>
      </w:pPr>
      <w:r w:rsidRPr="004D2AA0">
        <w:rPr>
          <w:szCs w:val="24"/>
        </w:rPr>
        <w:t>Председатель ДНТСН «Приморский»  ________________________________ С.Л. Долотенков</w:t>
      </w:r>
      <w:r w:rsidRPr="00FA2D13">
        <w:rPr>
          <w:szCs w:val="24"/>
        </w:rPr>
        <w:t xml:space="preserve"> </w:t>
      </w:r>
    </w:p>
    <w:p w:rsidR="00717F65" w:rsidRDefault="00717F65" w:rsidP="00330D66">
      <w:pPr>
        <w:spacing w:before="120" w:after="0" w:line="276" w:lineRule="auto"/>
        <w:rPr>
          <w:szCs w:val="24"/>
        </w:rPr>
      </w:pPr>
    </w:p>
    <w:sectPr w:rsidR="00717F65" w:rsidSect="001D593F">
      <w:headerReference w:type="default" r:id="rId8"/>
      <w:footerReference w:type="default" r:id="rId9"/>
      <w:pgSz w:w="16838" w:h="11906" w:orient="landscape"/>
      <w:pgMar w:top="1134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075" w:rsidRDefault="00222075" w:rsidP="00821D9A">
      <w:pPr>
        <w:spacing w:after="0" w:line="240" w:lineRule="auto"/>
      </w:pPr>
      <w:r>
        <w:separator/>
      </w:r>
    </w:p>
    <w:p w:rsidR="00222075" w:rsidRDefault="00222075"/>
  </w:endnote>
  <w:endnote w:type="continuationSeparator" w:id="1">
    <w:p w:rsidR="00222075" w:rsidRDefault="00222075" w:rsidP="00821D9A">
      <w:pPr>
        <w:spacing w:after="0" w:line="240" w:lineRule="auto"/>
      </w:pPr>
      <w:r>
        <w:continuationSeparator/>
      </w:r>
    </w:p>
    <w:p w:rsidR="00222075" w:rsidRDefault="002220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6820"/>
      <w:docPartObj>
        <w:docPartGallery w:val="Page Numbers (Bottom of Page)"/>
        <w:docPartUnique/>
      </w:docPartObj>
    </w:sdtPr>
    <w:sdtContent>
      <w:p w:rsidR="00F438B2" w:rsidRDefault="00D15BB1" w:rsidP="00821D9A">
        <w:pPr>
          <w:pStyle w:val="a9"/>
          <w:jc w:val="right"/>
        </w:pPr>
        <w:fldSimple w:instr=" PAGE   \* MERGEFORMAT ">
          <w:r w:rsidR="004D2AA0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075" w:rsidRDefault="00222075" w:rsidP="00821D9A">
      <w:pPr>
        <w:spacing w:after="0" w:line="240" w:lineRule="auto"/>
      </w:pPr>
      <w:r>
        <w:separator/>
      </w:r>
    </w:p>
    <w:p w:rsidR="00222075" w:rsidRDefault="00222075"/>
  </w:footnote>
  <w:footnote w:type="continuationSeparator" w:id="1">
    <w:p w:rsidR="00222075" w:rsidRDefault="00222075" w:rsidP="00821D9A">
      <w:pPr>
        <w:spacing w:after="0" w:line="240" w:lineRule="auto"/>
      </w:pPr>
      <w:r>
        <w:continuationSeparator/>
      </w:r>
    </w:p>
    <w:p w:rsidR="00222075" w:rsidRDefault="002220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B2" w:rsidRPr="00A34E1C" w:rsidRDefault="00F438B2" w:rsidP="00591B14">
    <w:pPr>
      <w:pStyle w:val="a7"/>
      <w:jc w:val="center"/>
      <w:rPr>
        <w:i/>
        <w:sz w:val="20"/>
      </w:rPr>
    </w:pPr>
    <w:r w:rsidRPr="00A34E1C">
      <w:rPr>
        <w:i/>
        <w:sz w:val="20"/>
      </w:rPr>
      <w:t>Приложение №</w:t>
    </w:r>
    <w:r>
      <w:rPr>
        <w:i/>
        <w:sz w:val="20"/>
      </w:rPr>
      <w:t xml:space="preserve"> </w:t>
    </w:r>
    <w:r w:rsidR="007423A6">
      <w:rPr>
        <w:i/>
        <w:sz w:val="20"/>
      </w:rPr>
      <w:t>1</w:t>
    </w:r>
    <w:r>
      <w:rPr>
        <w:i/>
        <w:sz w:val="20"/>
      </w:rPr>
      <w:t xml:space="preserve"> </w:t>
    </w:r>
    <w:r w:rsidRPr="00A34E1C">
      <w:rPr>
        <w:i/>
        <w:sz w:val="20"/>
      </w:rPr>
      <w:t xml:space="preserve"> к </w:t>
    </w:r>
    <w:r w:rsidR="007423A6">
      <w:rPr>
        <w:i/>
        <w:sz w:val="20"/>
      </w:rPr>
      <w:t>проекту приходно-расходной сметы ДНТСН "Приморский" на 202</w:t>
    </w:r>
    <w:r w:rsidR="00F13D24">
      <w:rPr>
        <w:i/>
        <w:sz w:val="20"/>
      </w:rPr>
      <w:t>5</w:t>
    </w:r>
    <w:r w:rsidR="007423A6">
      <w:rPr>
        <w:i/>
        <w:sz w:val="20"/>
      </w:rPr>
      <w:t xml:space="preserve"> г.</w:t>
    </w:r>
  </w:p>
  <w:p w:rsidR="00F438B2" w:rsidRDefault="00F438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9B8"/>
    <w:multiLevelType w:val="hybridMultilevel"/>
    <w:tmpl w:val="4038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5207"/>
    <w:multiLevelType w:val="hybridMultilevel"/>
    <w:tmpl w:val="96BC4992"/>
    <w:lvl w:ilvl="0" w:tplc="A4D051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72DF7"/>
    <w:multiLevelType w:val="hybridMultilevel"/>
    <w:tmpl w:val="29BECE5E"/>
    <w:lvl w:ilvl="0" w:tplc="04190013">
      <w:start w:val="1"/>
      <w:numFmt w:val="upperRoman"/>
      <w:lvlText w:val="%1."/>
      <w:lvlJc w:val="right"/>
      <w:pPr>
        <w:ind w:left="181" w:hanging="360"/>
      </w:p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3">
    <w:nsid w:val="6BED30F1"/>
    <w:multiLevelType w:val="hybridMultilevel"/>
    <w:tmpl w:val="F8AA3518"/>
    <w:lvl w:ilvl="0" w:tplc="28E41D4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10B"/>
    <w:rsid w:val="000008E7"/>
    <w:rsid w:val="000132C0"/>
    <w:rsid w:val="00020696"/>
    <w:rsid w:val="00022308"/>
    <w:rsid w:val="00040F02"/>
    <w:rsid w:val="00044B7B"/>
    <w:rsid w:val="00046FC6"/>
    <w:rsid w:val="00057E1E"/>
    <w:rsid w:val="00062C25"/>
    <w:rsid w:val="000668A0"/>
    <w:rsid w:val="00071FC7"/>
    <w:rsid w:val="00080E07"/>
    <w:rsid w:val="000824A0"/>
    <w:rsid w:val="00082F38"/>
    <w:rsid w:val="00091618"/>
    <w:rsid w:val="00093074"/>
    <w:rsid w:val="0009411F"/>
    <w:rsid w:val="000A1BB3"/>
    <w:rsid w:val="000A2228"/>
    <w:rsid w:val="000A4FCE"/>
    <w:rsid w:val="000C1456"/>
    <w:rsid w:val="000C330B"/>
    <w:rsid w:val="000C3668"/>
    <w:rsid w:val="000C7C99"/>
    <w:rsid w:val="000E14A1"/>
    <w:rsid w:val="0010060E"/>
    <w:rsid w:val="0014252F"/>
    <w:rsid w:val="00142632"/>
    <w:rsid w:val="00145ECF"/>
    <w:rsid w:val="0015395F"/>
    <w:rsid w:val="0015565B"/>
    <w:rsid w:val="00156D16"/>
    <w:rsid w:val="00165409"/>
    <w:rsid w:val="00166F5F"/>
    <w:rsid w:val="001672C8"/>
    <w:rsid w:val="00167442"/>
    <w:rsid w:val="001828FC"/>
    <w:rsid w:val="0019433D"/>
    <w:rsid w:val="001B1ECB"/>
    <w:rsid w:val="001C3FB3"/>
    <w:rsid w:val="001C4CEF"/>
    <w:rsid w:val="001D0C39"/>
    <w:rsid w:val="001D23EE"/>
    <w:rsid w:val="001D5887"/>
    <w:rsid w:val="001D593F"/>
    <w:rsid w:val="001E1A19"/>
    <w:rsid w:val="001E3086"/>
    <w:rsid w:val="001F377E"/>
    <w:rsid w:val="002045F7"/>
    <w:rsid w:val="00210FAE"/>
    <w:rsid w:val="00216000"/>
    <w:rsid w:val="00217881"/>
    <w:rsid w:val="002178C2"/>
    <w:rsid w:val="00220C6B"/>
    <w:rsid w:val="00222075"/>
    <w:rsid w:val="00226445"/>
    <w:rsid w:val="002266AC"/>
    <w:rsid w:val="00235AEB"/>
    <w:rsid w:val="0024257A"/>
    <w:rsid w:val="00247CE3"/>
    <w:rsid w:val="00253380"/>
    <w:rsid w:val="0025765B"/>
    <w:rsid w:val="002647BC"/>
    <w:rsid w:val="002743AB"/>
    <w:rsid w:val="00275D82"/>
    <w:rsid w:val="00277C1A"/>
    <w:rsid w:val="00284A6E"/>
    <w:rsid w:val="00295EE3"/>
    <w:rsid w:val="002A1DDD"/>
    <w:rsid w:val="002B7E0B"/>
    <w:rsid w:val="002C0786"/>
    <w:rsid w:val="002D0C40"/>
    <w:rsid w:val="002E310C"/>
    <w:rsid w:val="002F5C80"/>
    <w:rsid w:val="003047E3"/>
    <w:rsid w:val="00317645"/>
    <w:rsid w:val="00321124"/>
    <w:rsid w:val="00326D4C"/>
    <w:rsid w:val="00327AB3"/>
    <w:rsid w:val="00327BB0"/>
    <w:rsid w:val="00330D66"/>
    <w:rsid w:val="003338BF"/>
    <w:rsid w:val="00335902"/>
    <w:rsid w:val="003553B6"/>
    <w:rsid w:val="00355524"/>
    <w:rsid w:val="003639AD"/>
    <w:rsid w:val="00371074"/>
    <w:rsid w:val="003873FC"/>
    <w:rsid w:val="003876CE"/>
    <w:rsid w:val="0039262B"/>
    <w:rsid w:val="00397F1B"/>
    <w:rsid w:val="003A0B09"/>
    <w:rsid w:val="003A640E"/>
    <w:rsid w:val="003B1A82"/>
    <w:rsid w:val="003B26F3"/>
    <w:rsid w:val="003B53B5"/>
    <w:rsid w:val="003C68B5"/>
    <w:rsid w:val="003E165C"/>
    <w:rsid w:val="003E4B07"/>
    <w:rsid w:val="003E4EDA"/>
    <w:rsid w:val="003E7201"/>
    <w:rsid w:val="003E72FC"/>
    <w:rsid w:val="00401E16"/>
    <w:rsid w:val="004044DC"/>
    <w:rsid w:val="00427BEE"/>
    <w:rsid w:val="00430CDA"/>
    <w:rsid w:val="00431874"/>
    <w:rsid w:val="00433F75"/>
    <w:rsid w:val="00436A5B"/>
    <w:rsid w:val="00452CE7"/>
    <w:rsid w:val="00456F79"/>
    <w:rsid w:val="0046297F"/>
    <w:rsid w:val="00481FC5"/>
    <w:rsid w:val="004833E5"/>
    <w:rsid w:val="00486E09"/>
    <w:rsid w:val="004956A9"/>
    <w:rsid w:val="004959E0"/>
    <w:rsid w:val="004A4C5A"/>
    <w:rsid w:val="004A751D"/>
    <w:rsid w:val="004A79A4"/>
    <w:rsid w:val="004B3CA5"/>
    <w:rsid w:val="004B53B4"/>
    <w:rsid w:val="004B55DC"/>
    <w:rsid w:val="004B7A9F"/>
    <w:rsid w:val="004D2AA0"/>
    <w:rsid w:val="004D5EE4"/>
    <w:rsid w:val="004E0389"/>
    <w:rsid w:val="004E0C24"/>
    <w:rsid w:val="004E2868"/>
    <w:rsid w:val="004E3C8B"/>
    <w:rsid w:val="0051075C"/>
    <w:rsid w:val="00511CDD"/>
    <w:rsid w:val="0052198B"/>
    <w:rsid w:val="00523A22"/>
    <w:rsid w:val="00523FDD"/>
    <w:rsid w:val="00526868"/>
    <w:rsid w:val="00534AC9"/>
    <w:rsid w:val="0055475B"/>
    <w:rsid w:val="005621E3"/>
    <w:rsid w:val="00562FAC"/>
    <w:rsid w:val="005645B5"/>
    <w:rsid w:val="005658FB"/>
    <w:rsid w:val="005714A9"/>
    <w:rsid w:val="00574108"/>
    <w:rsid w:val="0058078D"/>
    <w:rsid w:val="00591B14"/>
    <w:rsid w:val="005B4E64"/>
    <w:rsid w:val="005B6BB6"/>
    <w:rsid w:val="005C2C4B"/>
    <w:rsid w:val="005E386F"/>
    <w:rsid w:val="005E5487"/>
    <w:rsid w:val="005E5C47"/>
    <w:rsid w:val="005E6470"/>
    <w:rsid w:val="005F33F3"/>
    <w:rsid w:val="005F7492"/>
    <w:rsid w:val="006029C9"/>
    <w:rsid w:val="0061582B"/>
    <w:rsid w:val="00615FF2"/>
    <w:rsid w:val="00616B1E"/>
    <w:rsid w:val="00632D29"/>
    <w:rsid w:val="00632D85"/>
    <w:rsid w:val="00640EF1"/>
    <w:rsid w:val="00645E4A"/>
    <w:rsid w:val="006512B0"/>
    <w:rsid w:val="00654D13"/>
    <w:rsid w:val="006554E2"/>
    <w:rsid w:val="006572C0"/>
    <w:rsid w:val="00662D7C"/>
    <w:rsid w:val="00676E2E"/>
    <w:rsid w:val="0068562A"/>
    <w:rsid w:val="00686DA4"/>
    <w:rsid w:val="00686E21"/>
    <w:rsid w:val="00690C96"/>
    <w:rsid w:val="006A3B83"/>
    <w:rsid w:val="006B3C62"/>
    <w:rsid w:val="006C4D3F"/>
    <w:rsid w:val="006D241B"/>
    <w:rsid w:val="006E300E"/>
    <w:rsid w:val="006E4EA4"/>
    <w:rsid w:val="006E5587"/>
    <w:rsid w:val="006E5A67"/>
    <w:rsid w:val="006F4C4D"/>
    <w:rsid w:val="007011D2"/>
    <w:rsid w:val="007022CF"/>
    <w:rsid w:val="0071473D"/>
    <w:rsid w:val="0071574B"/>
    <w:rsid w:val="00717F65"/>
    <w:rsid w:val="00720FE6"/>
    <w:rsid w:val="0073038A"/>
    <w:rsid w:val="007370C8"/>
    <w:rsid w:val="00740F1A"/>
    <w:rsid w:val="007423A6"/>
    <w:rsid w:val="00774787"/>
    <w:rsid w:val="007B2FCB"/>
    <w:rsid w:val="007B7A65"/>
    <w:rsid w:val="007C289B"/>
    <w:rsid w:val="007C4871"/>
    <w:rsid w:val="007D52F3"/>
    <w:rsid w:val="007D7C39"/>
    <w:rsid w:val="007F62F2"/>
    <w:rsid w:val="00800916"/>
    <w:rsid w:val="00803C2E"/>
    <w:rsid w:val="00812277"/>
    <w:rsid w:val="00814DB3"/>
    <w:rsid w:val="00821D9A"/>
    <w:rsid w:val="00823345"/>
    <w:rsid w:val="00833B47"/>
    <w:rsid w:val="0083486A"/>
    <w:rsid w:val="00836801"/>
    <w:rsid w:val="00840AC2"/>
    <w:rsid w:val="008467DD"/>
    <w:rsid w:val="00853036"/>
    <w:rsid w:val="00854A76"/>
    <w:rsid w:val="00855B56"/>
    <w:rsid w:val="008561F6"/>
    <w:rsid w:val="008804E7"/>
    <w:rsid w:val="00894E28"/>
    <w:rsid w:val="008A36A7"/>
    <w:rsid w:val="008A3D46"/>
    <w:rsid w:val="008B2068"/>
    <w:rsid w:val="008C18F2"/>
    <w:rsid w:val="008C322B"/>
    <w:rsid w:val="008D71F2"/>
    <w:rsid w:val="008F5E82"/>
    <w:rsid w:val="0091467E"/>
    <w:rsid w:val="00916FF4"/>
    <w:rsid w:val="009223C3"/>
    <w:rsid w:val="00932C87"/>
    <w:rsid w:val="00932FF6"/>
    <w:rsid w:val="0093636D"/>
    <w:rsid w:val="00954DFF"/>
    <w:rsid w:val="00961FEE"/>
    <w:rsid w:val="00974148"/>
    <w:rsid w:val="00976B79"/>
    <w:rsid w:val="00982966"/>
    <w:rsid w:val="009872A9"/>
    <w:rsid w:val="00996FD2"/>
    <w:rsid w:val="009A0407"/>
    <w:rsid w:val="009A23A8"/>
    <w:rsid w:val="009A34B1"/>
    <w:rsid w:val="009B2B65"/>
    <w:rsid w:val="009B777B"/>
    <w:rsid w:val="009C2868"/>
    <w:rsid w:val="009C5573"/>
    <w:rsid w:val="009C5685"/>
    <w:rsid w:val="009E7231"/>
    <w:rsid w:val="009F01B6"/>
    <w:rsid w:val="009F276E"/>
    <w:rsid w:val="009F5533"/>
    <w:rsid w:val="00A12044"/>
    <w:rsid w:val="00A12663"/>
    <w:rsid w:val="00A22F73"/>
    <w:rsid w:val="00A30759"/>
    <w:rsid w:val="00A330DD"/>
    <w:rsid w:val="00A36037"/>
    <w:rsid w:val="00A36173"/>
    <w:rsid w:val="00A37F4B"/>
    <w:rsid w:val="00A520A3"/>
    <w:rsid w:val="00A524CC"/>
    <w:rsid w:val="00A5779A"/>
    <w:rsid w:val="00A57F8F"/>
    <w:rsid w:val="00A60DCB"/>
    <w:rsid w:val="00A6142A"/>
    <w:rsid w:val="00A63468"/>
    <w:rsid w:val="00A707D1"/>
    <w:rsid w:val="00A70AB5"/>
    <w:rsid w:val="00A759F9"/>
    <w:rsid w:val="00A8266C"/>
    <w:rsid w:val="00A90C0C"/>
    <w:rsid w:val="00A95EB6"/>
    <w:rsid w:val="00AB3BE9"/>
    <w:rsid w:val="00AC3C81"/>
    <w:rsid w:val="00AC6E71"/>
    <w:rsid w:val="00AD0A0C"/>
    <w:rsid w:val="00AD4702"/>
    <w:rsid w:val="00AE5ADB"/>
    <w:rsid w:val="00AE5EAC"/>
    <w:rsid w:val="00B25C3C"/>
    <w:rsid w:val="00B2644D"/>
    <w:rsid w:val="00B45CB0"/>
    <w:rsid w:val="00B5016D"/>
    <w:rsid w:val="00B5044E"/>
    <w:rsid w:val="00B55F73"/>
    <w:rsid w:val="00B566FF"/>
    <w:rsid w:val="00B56C6D"/>
    <w:rsid w:val="00B65EBC"/>
    <w:rsid w:val="00B715E3"/>
    <w:rsid w:val="00B74650"/>
    <w:rsid w:val="00B7542A"/>
    <w:rsid w:val="00B77694"/>
    <w:rsid w:val="00B8517F"/>
    <w:rsid w:val="00B870E3"/>
    <w:rsid w:val="00B90593"/>
    <w:rsid w:val="00B92188"/>
    <w:rsid w:val="00BB2D8D"/>
    <w:rsid w:val="00BC4788"/>
    <w:rsid w:val="00BC6E22"/>
    <w:rsid w:val="00BD1D55"/>
    <w:rsid w:val="00BD3605"/>
    <w:rsid w:val="00BD5007"/>
    <w:rsid w:val="00BE3A68"/>
    <w:rsid w:val="00C16424"/>
    <w:rsid w:val="00C16DD0"/>
    <w:rsid w:val="00C2711C"/>
    <w:rsid w:val="00C40AB4"/>
    <w:rsid w:val="00C441A6"/>
    <w:rsid w:val="00C45D2C"/>
    <w:rsid w:val="00C62E18"/>
    <w:rsid w:val="00C661D2"/>
    <w:rsid w:val="00C72FE7"/>
    <w:rsid w:val="00C73BA4"/>
    <w:rsid w:val="00C81B55"/>
    <w:rsid w:val="00C828CA"/>
    <w:rsid w:val="00C85818"/>
    <w:rsid w:val="00C92281"/>
    <w:rsid w:val="00CA0A38"/>
    <w:rsid w:val="00CA6C37"/>
    <w:rsid w:val="00CB16D0"/>
    <w:rsid w:val="00CC1A3D"/>
    <w:rsid w:val="00CD082F"/>
    <w:rsid w:val="00CD56FB"/>
    <w:rsid w:val="00CE21C0"/>
    <w:rsid w:val="00CE4C7E"/>
    <w:rsid w:val="00CF1361"/>
    <w:rsid w:val="00D00CD3"/>
    <w:rsid w:val="00D00F55"/>
    <w:rsid w:val="00D02684"/>
    <w:rsid w:val="00D06859"/>
    <w:rsid w:val="00D15BB1"/>
    <w:rsid w:val="00D24A12"/>
    <w:rsid w:val="00D25D5F"/>
    <w:rsid w:val="00D31771"/>
    <w:rsid w:val="00D65ADF"/>
    <w:rsid w:val="00D66DC1"/>
    <w:rsid w:val="00D67E11"/>
    <w:rsid w:val="00D75996"/>
    <w:rsid w:val="00D91825"/>
    <w:rsid w:val="00D9244D"/>
    <w:rsid w:val="00DA4194"/>
    <w:rsid w:val="00DB6361"/>
    <w:rsid w:val="00DC2A24"/>
    <w:rsid w:val="00DC3286"/>
    <w:rsid w:val="00DC35B3"/>
    <w:rsid w:val="00DD5F6B"/>
    <w:rsid w:val="00DD69ED"/>
    <w:rsid w:val="00DD7A85"/>
    <w:rsid w:val="00E13D79"/>
    <w:rsid w:val="00E22E9F"/>
    <w:rsid w:val="00E249CB"/>
    <w:rsid w:val="00E26FD3"/>
    <w:rsid w:val="00E34BE1"/>
    <w:rsid w:val="00E36A7E"/>
    <w:rsid w:val="00E44040"/>
    <w:rsid w:val="00E441C1"/>
    <w:rsid w:val="00E65AD0"/>
    <w:rsid w:val="00E7103E"/>
    <w:rsid w:val="00E73E1B"/>
    <w:rsid w:val="00E9431C"/>
    <w:rsid w:val="00EA20F5"/>
    <w:rsid w:val="00EA274E"/>
    <w:rsid w:val="00EA3490"/>
    <w:rsid w:val="00EA651A"/>
    <w:rsid w:val="00EA6BBB"/>
    <w:rsid w:val="00EB39D2"/>
    <w:rsid w:val="00EB7380"/>
    <w:rsid w:val="00EB78EB"/>
    <w:rsid w:val="00EC0D79"/>
    <w:rsid w:val="00EC3B0F"/>
    <w:rsid w:val="00ED0C49"/>
    <w:rsid w:val="00ED5CA6"/>
    <w:rsid w:val="00EE356D"/>
    <w:rsid w:val="00EF0E9E"/>
    <w:rsid w:val="00EF3B99"/>
    <w:rsid w:val="00EF4658"/>
    <w:rsid w:val="00EF681C"/>
    <w:rsid w:val="00F0139D"/>
    <w:rsid w:val="00F13D24"/>
    <w:rsid w:val="00F141B1"/>
    <w:rsid w:val="00F2640B"/>
    <w:rsid w:val="00F40F64"/>
    <w:rsid w:val="00F4147B"/>
    <w:rsid w:val="00F438B2"/>
    <w:rsid w:val="00F4410B"/>
    <w:rsid w:val="00F73A94"/>
    <w:rsid w:val="00F751D0"/>
    <w:rsid w:val="00F75235"/>
    <w:rsid w:val="00F80ABB"/>
    <w:rsid w:val="00F8142C"/>
    <w:rsid w:val="00F84AEE"/>
    <w:rsid w:val="00F864D4"/>
    <w:rsid w:val="00F929A0"/>
    <w:rsid w:val="00F93F85"/>
    <w:rsid w:val="00FA02DE"/>
    <w:rsid w:val="00FA17D6"/>
    <w:rsid w:val="00FA2D13"/>
    <w:rsid w:val="00FB433C"/>
    <w:rsid w:val="00FC3D8A"/>
    <w:rsid w:val="00FD58E5"/>
    <w:rsid w:val="00FE1B14"/>
    <w:rsid w:val="00FE77BF"/>
    <w:rsid w:val="00FF367B"/>
    <w:rsid w:val="00FF38F0"/>
    <w:rsid w:val="00FF5D1D"/>
    <w:rsid w:val="00FF6AA0"/>
    <w:rsid w:val="00FF6DBF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B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60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27BB0"/>
    <w:pPr>
      <w:keepNext/>
      <w:spacing w:after="0" w:line="240" w:lineRule="auto"/>
      <w:jc w:val="center"/>
      <w:outlineLvl w:val="1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0B"/>
    <w:pPr>
      <w:spacing w:after="0" w:line="240" w:lineRule="auto"/>
      <w:ind w:hanging="539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27B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7F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2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D9A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82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D9A"/>
    <w:rPr>
      <w:rFonts w:ascii="Times New Roman" w:eastAsia="Calibri" w:hAnsi="Times New Roman" w:cs="Times New Roman"/>
      <w:sz w:val="24"/>
    </w:rPr>
  </w:style>
  <w:style w:type="paragraph" w:styleId="ab">
    <w:name w:val="No Spacing"/>
    <w:uiPriority w:val="1"/>
    <w:qFormat/>
    <w:rsid w:val="00A60DC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60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52">
    <w:name w:val="Font Style52"/>
    <w:basedOn w:val="a0"/>
    <w:uiPriority w:val="99"/>
    <w:rsid w:val="0010060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591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B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327BB0"/>
    <w:pPr>
      <w:keepNext/>
      <w:spacing w:after="0" w:line="240" w:lineRule="auto"/>
      <w:jc w:val="center"/>
      <w:outlineLvl w:val="1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0B"/>
    <w:pPr>
      <w:spacing w:after="0" w:line="240" w:lineRule="auto"/>
      <w:ind w:hanging="539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327B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5CC84-F935-4358-B8F1-513CA989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71</cp:revision>
  <cp:lastPrinted>2024-03-31T18:53:00Z</cp:lastPrinted>
  <dcterms:created xsi:type="dcterms:W3CDTF">2021-04-25T03:39:00Z</dcterms:created>
  <dcterms:modified xsi:type="dcterms:W3CDTF">2025-05-01T13:56:00Z</dcterms:modified>
</cp:coreProperties>
</file>